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right="0"/>
        <w:textAlignment w:val="auto"/>
        <w:rPr>
          <w:rFonts w:hint="default" w:ascii="Times New Roman" w:hAnsi="Times New Roman" w:eastAsia="仿宋_GB2312" w:cs="Times New Roman"/>
          <w:w w:val="100"/>
          <w:sz w:val="19"/>
          <w:szCs w:val="19"/>
        </w:rPr>
      </w:pPr>
    </w:p>
    <w:p>
      <w:pPr>
        <w:pStyle w:val="2"/>
        <w:keepNext w:val="0"/>
        <w:keepLines w:val="0"/>
        <w:pageBreakBefore w:val="0"/>
        <w:widowControl w:val="0"/>
        <w:kinsoku/>
        <w:wordWrap/>
        <w:overflowPunct/>
        <w:topLinePunct w:val="0"/>
        <w:autoSpaceDE/>
        <w:autoSpaceDN/>
        <w:bidi w:val="0"/>
        <w:adjustRightInd/>
        <w:snapToGrid/>
        <w:spacing w:line="680" w:lineRule="exact"/>
        <w:ind w:left="0" w:right="0"/>
        <w:jc w:val="center"/>
        <w:textAlignment w:val="auto"/>
        <w:rPr>
          <w:rFonts w:hint="default" w:ascii="Times New Roman" w:hAnsi="Times New Roman" w:cs="Times New Roman"/>
          <w:w w:val="100"/>
        </w:rPr>
      </w:pPr>
      <w:r>
        <w:rPr>
          <w:rFonts w:hint="default" w:ascii="Times New Roman" w:hAnsi="Times New Roman" w:cs="Times New Roman"/>
          <w:w w:val="100"/>
        </w:rPr>
        <w:t>韶关市中小学教材选用管理办法</w:t>
      </w:r>
    </w:p>
    <w:p>
      <w:pPr>
        <w:pStyle w:val="2"/>
        <w:keepNext w:val="0"/>
        <w:keepLines w:val="0"/>
        <w:pageBreakBefore w:val="0"/>
        <w:widowControl w:val="0"/>
        <w:kinsoku/>
        <w:wordWrap/>
        <w:overflowPunct/>
        <w:topLinePunct w:val="0"/>
        <w:autoSpaceDE/>
        <w:autoSpaceDN/>
        <w:bidi w:val="0"/>
        <w:adjustRightInd/>
        <w:snapToGrid/>
        <w:spacing w:line="680" w:lineRule="exact"/>
        <w:ind w:left="0" w:right="0"/>
        <w:jc w:val="center"/>
        <w:textAlignment w:val="auto"/>
        <w:rPr>
          <w:rFonts w:hint="eastAsia" w:ascii="Times New Roman" w:hAnsi="Times New Roman" w:eastAsia="仿宋_GB2312" w:cs="Times New Roman"/>
          <w:spacing w:val="-15"/>
          <w:w w:val="100"/>
          <w:sz w:val="32"/>
          <w:szCs w:val="32"/>
          <w:lang w:val="en-US" w:eastAsia="zh-CN" w:bidi="ar-SA"/>
        </w:rPr>
      </w:pPr>
      <w:r>
        <w:rPr>
          <w:rFonts w:hint="eastAsia" w:ascii="Times New Roman" w:hAnsi="Times New Roman" w:eastAsia="仿宋_GB2312" w:cs="Times New Roman"/>
          <w:spacing w:val="-15"/>
          <w:w w:val="100"/>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680" w:lineRule="exact"/>
        <w:ind w:left="0" w:right="0"/>
        <w:textAlignment w:val="auto"/>
        <w:rPr>
          <w:rFonts w:hint="default" w:ascii="Times New Roman" w:hAnsi="Times New Roman" w:eastAsia="方正小标宋简体" w:cs="Times New Roman"/>
          <w:w w:val="100"/>
          <w:sz w:val="39"/>
          <w:szCs w:val="39"/>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小标宋简体" w:cs="Times New Roman"/>
          <w:w w:val="100"/>
          <w:sz w:val="32"/>
          <w:szCs w:val="32"/>
        </w:rPr>
      </w:pPr>
      <w:r>
        <w:rPr>
          <w:rFonts w:hint="default" w:ascii="Times New Roman" w:hAnsi="Times New Roman" w:eastAsia="方正小标宋简体" w:cs="Times New Roman"/>
          <w:w w:val="100"/>
          <w:sz w:val="32"/>
          <w:szCs w:val="32"/>
        </w:rPr>
        <w:t>第一章　总  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24" w:firstLineChars="200"/>
        <w:jc w:val="both"/>
        <w:textAlignment w:val="auto"/>
        <w:rPr>
          <w:rFonts w:hint="default" w:ascii="Times New Roman" w:hAnsi="Times New Roman" w:cs="Times New Roman"/>
          <w:spacing w:val="-4"/>
          <w:w w:val="100"/>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default" w:ascii="Times New Roman" w:hAnsi="Times New Roman" w:cs="Times New Roman"/>
          <w:w w:val="100"/>
        </w:rPr>
      </w:pPr>
      <w:r>
        <w:rPr>
          <w:rFonts w:hint="eastAsia" w:ascii="黑体" w:hAnsi="黑体" w:eastAsia="黑体" w:cs="黑体"/>
          <w:w w:val="100"/>
          <w:sz w:val="32"/>
          <w:szCs w:val="32"/>
        </w:rPr>
        <w:t>第一条</w:t>
      </w:r>
      <w:r>
        <w:rPr>
          <w:rFonts w:hint="eastAsia" w:ascii="黑体" w:hAnsi="黑体" w:eastAsia="黑体" w:cs="黑体"/>
          <w:w w:val="100"/>
          <w:sz w:val="32"/>
          <w:szCs w:val="32"/>
          <w:lang w:val="en-US" w:eastAsia="zh-CN"/>
        </w:rPr>
        <w:t xml:space="preserve">  </w:t>
      </w:r>
      <w:r>
        <w:rPr>
          <w:rFonts w:hint="default" w:ascii="Times New Roman" w:hAnsi="Times New Roman" w:cs="Times New Roman"/>
          <w:spacing w:val="-4"/>
          <w:w w:val="100"/>
        </w:rPr>
        <w:t>为加强全市中小学教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选用管理，规范教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选用工作，保障教学秩</w:t>
      </w:r>
      <w:r>
        <w:rPr>
          <w:rFonts w:hint="default" w:ascii="Times New Roman" w:hAnsi="Times New Roman" w:cs="Times New Roman"/>
          <w:spacing w:val="-15"/>
          <w:w w:val="100"/>
        </w:rPr>
        <w:t>序和教学质量，更好地适应韶关市教育教学需要，</w:t>
      </w:r>
      <w:r>
        <w:rPr>
          <w:rFonts w:hint="default" w:ascii="Times New Roman" w:hAnsi="Times New Roman" w:eastAsia="仿宋_GB2312" w:cs="Times New Roman"/>
          <w:w w:val="100"/>
          <w:sz w:val="32"/>
          <w:szCs w:val="32"/>
          <w:lang w:eastAsia="zh-CN"/>
        </w:rPr>
        <w:t>根据</w:t>
      </w:r>
      <w:r>
        <w:rPr>
          <w:rFonts w:hint="default" w:ascii="Times New Roman" w:hAnsi="Times New Roman" w:eastAsia="仿宋_GB2312" w:cs="Times New Roman"/>
          <w:w w:val="100"/>
          <w:sz w:val="32"/>
          <w:szCs w:val="32"/>
        </w:rPr>
        <w:t>《中小学</w:t>
      </w:r>
      <w:r>
        <w:rPr>
          <w:rFonts w:hint="default" w:ascii="Times New Roman" w:hAnsi="Times New Roman" w:eastAsia="仿宋_GB2312" w:cs="Times New Roman"/>
          <w:w w:val="100"/>
          <w:sz w:val="32"/>
          <w:szCs w:val="32"/>
          <w:lang w:eastAsia="zh-CN"/>
        </w:rPr>
        <w:t>教材</w:t>
      </w:r>
      <w:r>
        <w:rPr>
          <w:rFonts w:hint="default" w:ascii="Times New Roman" w:hAnsi="Times New Roman" w:eastAsia="仿宋_GB2312" w:cs="Times New Roman"/>
          <w:w w:val="100"/>
          <w:sz w:val="32"/>
          <w:szCs w:val="32"/>
        </w:rPr>
        <w:t>选用管理</w:t>
      </w:r>
      <w:r>
        <w:rPr>
          <w:rFonts w:hint="default" w:ascii="Times New Roman" w:hAnsi="Times New Roman" w:eastAsia="仿宋_GB2312" w:cs="Times New Roman"/>
          <w:w w:val="100"/>
          <w:sz w:val="32"/>
          <w:szCs w:val="32"/>
          <w:lang w:eastAsia="zh-CN"/>
        </w:rPr>
        <w:t>办法</w:t>
      </w:r>
      <w:r>
        <w:rPr>
          <w:rFonts w:hint="default" w:ascii="Times New Roman" w:hAnsi="Times New Roman" w:eastAsia="仿宋_GB2312" w:cs="Times New Roman"/>
          <w:w w:val="100"/>
          <w:sz w:val="32"/>
          <w:szCs w:val="32"/>
        </w:rPr>
        <w:t>》（教</w:t>
      </w:r>
      <w:r>
        <w:rPr>
          <w:rFonts w:hint="eastAsia" w:ascii="Times New Roman" w:hAnsi="Times New Roman" w:cs="Times New Roman"/>
          <w:w w:val="100"/>
          <w:sz w:val="32"/>
          <w:szCs w:val="32"/>
          <w:lang w:val="en-US" w:eastAsia="zh-CN"/>
        </w:rPr>
        <w:t>材</w:t>
      </w:r>
      <w:r>
        <w:rPr>
          <w:rFonts w:hint="default" w:ascii="Times New Roman" w:hAnsi="Times New Roman" w:eastAsia="仿宋_GB2312" w:cs="Times New Roman"/>
          <w:w w:val="100"/>
          <w:sz w:val="32"/>
          <w:szCs w:val="32"/>
        </w:rPr>
        <w:t>〔2023〕</w:t>
      </w:r>
      <w:r>
        <w:rPr>
          <w:rFonts w:hint="eastAsia" w:ascii="Times New Roman" w:hAnsi="Times New Roman" w:cs="Times New Roman"/>
          <w:w w:val="100"/>
          <w:sz w:val="32"/>
          <w:szCs w:val="32"/>
          <w:lang w:val="en-US" w:eastAsia="zh-CN"/>
        </w:rPr>
        <w:t>1</w:t>
      </w:r>
      <w:r>
        <w:rPr>
          <w:rFonts w:hint="default" w:ascii="Times New Roman" w:hAnsi="Times New Roman" w:eastAsia="仿宋_GB2312" w:cs="Times New Roman"/>
          <w:w w:val="100"/>
          <w:sz w:val="32"/>
          <w:szCs w:val="32"/>
        </w:rPr>
        <w:t>号）</w:t>
      </w:r>
      <w:r>
        <w:rPr>
          <w:rFonts w:hint="default" w:ascii="Times New Roman" w:hAnsi="Times New Roman" w:cs="Times New Roman"/>
          <w:w w:val="100"/>
          <w:sz w:val="32"/>
          <w:szCs w:val="32"/>
          <w:lang w:val="en-US" w:eastAsia="zh-CN"/>
        </w:rPr>
        <w:t>和</w:t>
      </w:r>
      <w:r>
        <w:rPr>
          <w:rFonts w:hint="default" w:ascii="Times New Roman" w:hAnsi="Times New Roman" w:eastAsia="仿宋_GB2312" w:cs="Times New Roman"/>
          <w:w w:val="100"/>
          <w:sz w:val="32"/>
          <w:szCs w:val="32"/>
        </w:rPr>
        <w:t>《广东省中小学教材选用管理实施细则》（粤教基〔2023〕6号）</w:t>
      </w:r>
      <w:r>
        <w:rPr>
          <w:rFonts w:hint="default" w:ascii="Times New Roman" w:hAnsi="Times New Roman" w:cs="Times New Roman"/>
          <w:w w:val="100"/>
        </w:rPr>
        <w:t>等有关规定，特制定本办法。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黑体" w:hAnsi="黑体" w:eastAsia="黑体" w:cs="黑体"/>
          <w:w w:val="100"/>
          <w:sz w:val="32"/>
          <w:szCs w:val="32"/>
          <w:lang w:val="en-US" w:eastAsia="en-US" w:bidi="ar-SA"/>
        </w:rPr>
      </w:pPr>
      <w:r>
        <w:rPr>
          <w:rFonts w:hint="eastAsia" w:ascii="黑体" w:hAnsi="黑体" w:eastAsia="黑体" w:cs="黑体"/>
          <w:w w:val="100"/>
          <w:sz w:val="32"/>
          <w:szCs w:val="32"/>
        </w:rPr>
        <w:t>第</w:t>
      </w:r>
      <w:r>
        <w:rPr>
          <w:rFonts w:hint="eastAsia" w:ascii="黑体" w:hAnsi="黑体" w:eastAsia="黑体" w:cs="黑体"/>
          <w:w w:val="100"/>
          <w:sz w:val="32"/>
          <w:szCs w:val="32"/>
          <w:lang w:val="en-US" w:eastAsia="zh-CN"/>
        </w:rPr>
        <w:t>二</w:t>
      </w:r>
      <w:r>
        <w:rPr>
          <w:rFonts w:hint="eastAsia" w:ascii="黑体" w:hAnsi="黑体" w:eastAsia="黑体" w:cs="黑体"/>
          <w:w w:val="100"/>
          <w:sz w:val="32"/>
          <w:szCs w:val="32"/>
        </w:rPr>
        <w:t>条</w:t>
      </w:r>
      <w:r>
        <w:rPr>
          <w:rFonts w:hint="eastAsia" w:ascii="黑体" w:hAnsi="黑体" w:eastAsia="黑体" w:cs="黑体"/>
          <w:w w:val="100"/>
          <w:sz w:val="32"/>
          <w:szCs w:val="32"/>
          <w:lang w:val="en-US" w:eastAsia="zh-CN"/>
        </w:rPr>
        <w:t xml:space="preserve">  </w:t>
      </w:r>
      <w:r>
        <w:rPr>
          <w:rFonts w:hint="default" w:ascii="Times New Roman" w:hAnsi="Times New Roman" w:eastAsia="仿宋_GB2312" w:cs="Times New Roman"/>
          <w:spacing w:val="-4"/>
          <w:w w:val="100"/>
          <w:sz w:val="32"/>
          <w:szCs w:val="32"/>
          <w:lang w:val="en-US" w:eastAsia="zh-CN" w:bidi="ar-SA"/>
        </w:rPr>
        <w:t>本办法的中小学校包括</w:t>
      </w:r>
      <w:r>
        <w:rPr>
          <w:rFonts w:hint="default" w:ascii="Times New Roman" w:hAnsi="Times New Roman" w:eastAsia="仿宋_GB2312" w:cs="Times New Roman"/>
          <w:spacing w:val="-4"/>
          <w:w w:val="100"/>
          <w:sz w:val="32"/>
          <w:szCs w:val="32"/>
          <w:lang w:val="en-US" w:eastAsia="en-US" w:bidi="ar-SA"/>
        </w:rPr>
        <w:t>义务教育学校和普通高中学校</w:t>
      </w:r>
      <w:r>
        <w:rPr>
          <w:rFonts w:hint="default" w:ascii="Times New Roman" w:hAnsi="Times New Roman" w:eastAsia="仿宋_GB2312" w:cs="Times New Roman"/>
          <w:spacing w:val="-4"/>
          <w:w w:val="100"/>
          <w:sz w:val="32"/>
          <w:szCs w:val="32"/>
          <w:lang w:val="en-US" w:eastAsia="zh-CN" w:bidi="ar-SA"/>
        </w:rPr>
        <w:t>（不含中职学校），中小学使用的教材</w:t>
      </w:r>
      <w:r>
        <w:rPr>
          <w:rFonts w:hint="default" w:ascii="Times New Roman" w:hAnsi="Times New Roman" w:eastAsia="仿宋_GB2312" w:cs="Times New Roman"/>
          <w:spacing w:val="-4"/>
          <w:w w:val="100"/>
          <w:sz w:val="32"/>
          <w:szCs w:val="32"/>
          <w:lang w:val="en-US" w:eastAsia="en-US" w:bidi="ar-SA"/>
        </w:rPr>
        <w:t>须在国务院教育行政部门和省级教育行政部门发布的教材目录中选用（国家另有规定的除外）。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color w:val="auto"/>
          <w:w w:val="100"/>
          <w:sz w:val="32"/>
          <w:szCs w:val="32"/>
          <w:lang w:eastAsia="zh-CN"/>
        </w:rPr>
      </w:pPr>
      <w:r>
        <w:rPr>
          <w:rFonts w:hint="default" w:ascii="黑体" w:hAnsi="黑体" w:eastAsia="黑体" w:cs="黑体"/>
          <w:w w:val="100"/>
          <w:sz w:val="32"/>
          <w:szCs w:val="32"/>
          <w:lang w:val="en-US" w:eastAsia="en-US" w:bidi="ar-SA"/>
        </w:rPr>
        <w:t>第</w:t>
      </w:r>
      <w:r>
        <w:rPr>
          <w:rFonts w:hint="eastAsia" w:ascii="黑体" w:hAnsi="黑体" w:eastAsia="黑体" w:cs="黑体"/>
          <w:w w:val="100"/>
          <w:sz w:val="32"/>
          <w:szCs w:val="32"/>
          <w:lang w:val="en-US" w:eastAsia="zh-CN" w:bidi="ar-SA"/>
        </w:rPr>
        <w:t>三</w:t>
      </w:r>
      <w:r>
        <w:rPr>
          <w:rFonts w:hint="default" w:ascii="黑体" w:hAnsi="黑体" w:eastAsia="黑体" w:cs="黑体"/>
          <w:w w:val="100"/>
          <w:sz w:val="32"/>
          <w:szCs w:val="32"/>
          <w:lang w:val="en-US" w:eastAsia="en-US" w:bidi="ar-SA"/>
        </w:rPr>
        <w:t>条</w:t>
      </w:r>
      <w:r>
        <w:rPr>
          <w:rFonts w:hint="eastAsia" w:ascii="黑体" w:hAnsi="黑体" w:eastAsia="黑体" w:cs="黑体"/>
          <w:w w:val="100"/>
          <w:sz w:val="32"/>
          <w:szCs w:val="32"/>
          <w:lang w:val="en-US" w:eastAsia="zh-CN" w:bidi="ar-SA"/>
        </w:rPr>
        <w:t xml:space="preserve">  </w:t>
      </w:r>
      <w:r>
        <w:rPr>
          <w:rFonts w:hint="default" w:ascii="Times New Roman" w:hAnsi="Times New Roman" w:eastAsia="仿宋_GB2312" w:cs="Times New Roman"/>
          <w:color w:val="auto"/>
          <w:w w:val="100"/>
          <w:sz w:val="32"/>
          <w:szCs w:val="32"/>
          <w:lang w:eastAsia="zh-CN"/>
        </w:rPr>
        <w:t>国家统编教材统一选用。其他</w:t>
      </w:r>
      <w:r>
        <w:rPr>
          <w:rFonts w:hint="default" w:ascii="Times New Roman" w:hAnsi="Times New Roman" w:eastAsia="仿宋_GB2312" w:cs="Times New Roman"/>
          <w:color w:val="auto"/>
          <w:w w:val="100"/>
          <w:sz w:val="32"/>
          <w:szCs w:val="32"/>
          <w:shd w:val="clear" w:color="auto" w:fill="FFFFFF"/>
        </w:rPr>
        <w:t>教材选用应遵循公开、公平、公正的原则，保证选用过程规范、有序</w:t>
      </w:r>
      <w:r>
        <w:rPr>
          <w:rFonts w:hint="default" w:ascii="Times New Roman" w:hAnsi="Times New Roman" w:eastAsia="仿宋_GB2312" w:cs="Times New Roman"/>
          <w:color w:val="auto"/>
          <w:w w:val="100"/>
          <w:sz w:val="32"/>
          <w:szCs w:val="32"/>
        </w:rPr>
        <w:t>。</w:t>
      </w:r>
      <w:r>
        <w:rPr>
          <w:rFonts w:hint="default" w:ascii="Times New Roman" w:hAnsi="Times New Roman" w:eastAsia="仿宋_GB2312" w:cs="Times New Roman"/>
          <w:color w:val="auto"/>
          <w:w w:val="100"/>
          <w:sz w:val="32"/>
          <w:szCs w:val="32"/>
          <w:shd w:val="clear" w:color="auto" w:fill="FFFFFF"/>
        </w:rPr>
        <w:t>义务教育学校不得</w:t>
      </w:r>
      <w:r>
        <w:rPr>
          <w:rFonts w:hint="default" w:ascii="Times New Roman" w:hAnsi="Times New Roman" w:eastAsia="仿宋_GB2312" w:cs="Times New Roman"/>
          <w:color w:val="auto"/>
          <w:w w:val="100"/>
          <w:sz w:val="32"/>
          <w:szCs w:val="32"/>
          <w:shd w:val="clear" w:color="auto" w:fill="FFFFFF"/>
          <w:lang w:eastAsia="zh-CN"/>
        </w:rPr>
        <w:t>选</w:t>
      </w:r>
      <w:r>
        <w:rPr>
          <w:rFonts w:hint="default" w:ascii="Times New Roman" w:hAnsi="Times New Roman" w:eastAsia="仿宋_GB2312" w:cs="Times New Roman"/>
          <w:color w:val="auto"/>
          <w:w w:val="100"/>
          <w:sz w:val="32"/>
          <w:szCs w:val="32"/>
          <w:shd w:val="clear" w:color="auto" w:fill="FFFFFF"/>
        </w:rPr>
        <w:t>用境外教材</w:t>
      </w:r>
      <w:r>
        <w:rPr>
          <w:rFonts w:hint="default" w:ascii="Times New Roman" w:hAnsi="Times New Roman" w:eastAsia="仿宋_GB2312" w:cs="Times New Roman"/>
          <w:color w:val="auto"/>
          <w:w w:val="100"/>
          <w:sz w:val="32"/>
          <w:szCs w:val="32"/>
          <w:shd w:val="clear" w:color="auto" w:fill="FFFFFF"/>
          <w:lang w:eastAsia="zh-CN"/>
        </w:rPr>
        <w:t>，普通高中一般不得选用境外教材，确需选用的，按照《广东省中小学校选用境外教材管理的实施细则（试行）》和国家有关政策执行。</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Times New Roman" w:hAnsi="Times New Roman" w:cs="Times New Roman"/>
          <w:spacing w:val="-15"/>
          <w:w w:val="100"/>
          <w:lang w:val="en-US" w:eastAsia="zh-CN"/>
        </w:rPr>
      </w:pPr>
      <w:r>
        <w:rPr>
          <w:rFonts w:hint="eastAsia" w:ascii="黑体" w:hAnsi="黑体" w:eastAsia="黑体" w:cs="黑体"/>
          <w:w w:val="100"/>
          <w:sz w:val="32"/>
          <w:szCs w:val="32"/>
          <w:lang w:val="en-US" w:eastAsia="zh-CN"/>
        </w:rPr>
        <w:t xml:space="preserve">第四条  </w:t>
      </w:r>
      <w:r>
        <w:rPr>
          <w:rFonts w:hint="eastAsia" w:ascii="Times New Roman" w:hAnsi="Times New Roman" w:cs="Times New Roman"/>
          <w:spacing w:val="-15"/>
          <w:w w:val="100"/>
          <w:lang w:val="en-US" w:eastAsia="zh-CN"/>
        </w:rPr>
        <w:t>选用原则。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0" w:firstLineChars="200"/>
        <w:jc w:val="both"/>
        <w:textAlignment w:val="auto"/>
        <w:rPr>
          <w:rFonts w:hint="default" w:ascii="楷体_GB2312" w:hAnsi="楷体_GB2312" w:eastAsia="楷体_GB2312" w:cs="楷体_GB2312"/>
          <w:spacing w:val="-15"/>
          <w:w w:val="100"/>
          <w:lang w:val="en-US" w:eastAsia="zh-CN"/>
        </w:rPr>
      </w:pPr>
      <w:r>
        <w:rPr>
          <w:rFonts w:hint="eastAsia" w:ascii="楷体_GB2312" w:hAnsi="楷体_GB2312" w:eastAsia="楷体_GB2312" w:cs="楷体_GB2312"/>
          <w:spacing w:val="-15"/>
          <w:w w:val="100"/>
        </w:rPr>
        <w:t>（一）</w:t>
      </w:r>
      <w:r>
        <w:rPr>
          <w:rFonts w:hint="eastAsia" w:ascii="楷体_GB2312" w:hAnsi="楷体_GB2312" w:eastAsia="楷体_GB2312" w:cs="楷体_GB2312"/>
          <w:spacing w:val="-15"/>
          <w:w w:val="100"/>
          <w:lang w:val="en-US" w:eastAsia="zh-CN"/>
        </w:rPr>
        <w:t>政治性。</w:t>
      </w:r>
      <w:r>
        <w:rPr>
          <w:rFonts w:hint="eastAsia" w:ascii="Times New Roman" w:hAnsi="Times New Roman" w:eastAsia="仿宋_GB2312" w:cs="Times New Roman"/>
          <w:color w:val="auto"/>
          <w:w w:val="100"/>
          <w:sz w:val="32"/>
          <w:szCs w:val="32"/>
          <w:shd w:val="clear" w:color="auto" w:fill="FFFFFF"/>
          <w:lang w:val="en-US" w:eastAsia="zh-CN" w:bidi="ar-SA"/>
        </w:rPr>
        <w:t>坚持习近平新时代中国特色社会主义思想为指导，落实立德树人根本任务，坚持正确的世界观、人生观、价值观。</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0" w:firstLineChars="200"/>
        <w:jc w:val="both"/>
        <w:textAlignment w:val="auto"/>
        <w:rPr>
          <w:rFonts w:hint="default" w:ascii="Times New Roman" w:hAnsi="Times New Roman" w:cs="Times New Roman"/>
          <w:spacing w:val="-15"/>
          <w:w w:val="100"/>
        </w:rPr>
      </w:pPr>
      <w:r>
        <w:rPr>
          <w:rFonts w:hint="default" w:ascii="楷体_GB2312" w:hAnsi="楷体_GB2312" w:eastAsia="楷体_GB2312" w:cs="楷体_GB2312"/>
          <w:spacing w:val="-15"/>
          <w:w w:val="100"/>
        </w:rPr>
        <w:t>（二）</w:t>
      </w:r>
      <w:r>
        <w:rPr>
          <w:rFonts w:hint="eastAsia" w:ascii="楷体_GB2312" w:hAnsi="楷体_GB2312" w:eastAsia="楷体_GB2312" w:cs="楷体_GB2312"/>
          <w:spacing w:val="-15"/>
          <w:w w:val="100"/>
        </w:rPr>
        <w:t>科学性。</w:t>
      </w:r>
      <w:r>
        <w:rPr>
          <w:rFonts w:hint="default" w:ascii="Times New Roman" w:hAnsi="Times New Roman" w:cs="Times New Roman"/>
          <w:spacing w:val="-15"/>
          <w:w w:val="100"/>
        </w:rPr>
        <w:t>坚持主流性、衔接性、适宜性和配套性原则，确保符合我市中小学教学实际。</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0" w:firstLineChars="200"/>
        <w:jc w:val="both"/>
        <w:textAlignment w:val="auto"/>
        <w:rPr>
          <w:rFonts w:hint="default" w:ascii="Times New Roman" w:hAnsi="Times New Roman" w:cs="Times New Roman"/>
          <w:spacing w:val="-15"/>
          <w:w w:val="100"/>
        </w:rPr>
      </w:pPr>
      <w:r>
        <w:rPr>
          <w:rFonts w:hint="default" w:ascii="楷体_GB2312" w:hAnsi="楷体_GB2312" w:eastAsia="楷体_GB2312" w:cs="楷体_GB2312"/>
          <w:spacing w:val="-15"/>
          <w:w w:val="100"/>
        </w:rPr>
        <w:t>（三）时代性。</w:t>
      </w:r>
      <w:r>
        <w:rPr>
          <w:rFonts w:hint="default" w:ascii="Times New Roman" w:hAnsi="Times New Roman" w:cs="Times New Roman"/>
          <w:spacing w:val="-15"/>
          <w:w w:val="100"/>
        </w:rPr>
        <w:t>坚持与新时代落实立德树人根本任务、发展素质教育和推进教育教学改革的要求相适应的原则。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0" w:firstLineChars="200"/>
        <w:jc w:val="both"/>
        <w:textAlignment w:val="auto"/>
        <w:rPr>
          <w:rFonts w:hint="default" w:ascii="Times New Roman" w:hAnsi="Times New Roman" w:cs="Times New Roman"/>
          <w:spacing w:val="-15"/>
          <w:w w:val="100"/>
        </w:rPr>
      </w:pPr>
      <w:r>
        <w:rPr>
          <w:rFonts w:hint="default" w:ascii="楷体_GB2312" w:hAnsi="楷体_GB2312" w:eastAsia="楷体_GB2312" w:cs="楷体_GB2312"/>
          <w:spacing w:val="-15"/>
          <w:w w:val="100"/>
        </w:rPr>
        <w:t>（四）创新性。</w:t>
      </w:r>
      <w:r>
        <w:rPr>
          <w:rFonts w:hint="default" w:ascii="Times New Roman" w:hAnsi="Times New Roman" w:cs="Times New Roman"/>
          <w:spacing w:val="-15"/>
          <w:w w:val="100"/>
        </w:rPr>
        <w:t>坚持有利于创新教学方式，有利于开展探究性和启发式教学，有利于培养学生创新意识和创新思维的原则。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0" w:firstLineChars="200"/>
        <w:jc w:val="both"/>
        <w:textAlignment w:val="auto"/>
        <w:rPr>
          <w:rFonts w:hint="default" w:ascii="Times New Roman" w:hAnsi="Times New Roman" w:cs="Times New Roman"/>
          <w:spacing w:val="-15"/>
          <w:w w:val="100"/>
        </w:rPr>
      </w:pPr>
      <w:r>
        <w:rPr>
          <w:rFonts w:hint="eastAsia" w:ascii="楷体_GB2312" w:hAnsi="楷体_GB2312" w:eastAsia="楷体_GB2312" w:cs="楷体_GB2312"/>
          <w:spacing w:val="-15"/>
          <w:w w:val="100"/>
          <w:lang w:eastAsia="zh-CN"/>
        </w:rPr>
        <w:t>（</w:t>
      </w:r>
      <w:r>
        <w:rPr>
          <w:rFonts w:hint="eastAsia" w:ascii="楷体_GB2312" w:hAnsi="楷体_GB2312" w:eastAsia="楷体_GB2312" w:cs="楷体_GB2312"/>
          <w:spacing w:val="-15"/>
          <w:w w:val="100"/>
          <w:lang w:val="en-US" w:eastAsia="zh-CN"/>
        </w:rPr>
        <w:t>五</w:t>
      </w:r>
      <w:r>
        <w:rPr>
          <w:rFonts w:hint="eastAsia" w:ascii="楷体_GB2312" w:hAnsi="楷体_GB2312" w:eastAsia="楷体_GB2312" w:cs="楷体_GB2312"/>
          <w:spacing w:val="-15"/>
          <w:w w:val="100"/>
          <w:lang w:eastAsia="zh-CN"/>
        </w:rPr>
        <w:t>）</w:t>
      </w:r>
      <w:r>
        <w:rPr>
          <w:rFonts w:hint="default" w:ascii="楷体_GB2312" w:hAnsi="楷体_GB2312" w:eastAsia="楷体_GB2312" w:cs="楷体_GB2312"/>
          <w:spacing w:val="-15"/>
          <w:w w:val="100"/>
        </w:rPr>
        <w:t>规范性。</w:t>
      </w:r>
      <w:r>
        <w:rPr>
          <w:rFonts w:hint="default" w:ascii="Times New Roman" w:hAnsi="Times New Roman" w:cs="Times New Roman"/>
          <w:spacing w:val="-15"/>
          <w:w w:val="100"/>
        </w:rPr>
        <w:t>坚持公开、公平、公正的原则，保证选用过程规范、有序。</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80" w:firstLineChars="200"/>
        <w:jc w:val="both"/>
        <w:textAlignment w:val="auto"/>
        <w:rPr>
          <w:rFonts w:hint="default" w:ascii="Times New Roman" w:hAnsi="Times New Roman" w:cs="Times New Roman"/>
          <w:spacing w:val="-15"/>
          <w:w w:val="100"/>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0"/>
        <w:jc w:val="center"/>
        <w:textAlignment w:val="auto"/>
        <w:rPr>
          <w:rFonts w:hint="default" w:ascii="Times New Roman" w:hAnsi="Times New Roman" w:eastAsia="方正小标宋简体" w:cs="Times New Roman"/>
          <w:w w:val="100"/>
          <w:sz w:val="32"/>
          <w:szCs w:val="32"/>
        </w:rPr>
      </w:pPr>
      <w:r>
        <w:rPr>
          <w:rFonts w:hint="default" w:ascii="Times New Roman" w:hAnsi="Times New Roman" w:eastAsia="方正小标宋简体" w:cs="Times New Roman"/>
          <w:w w:val="100"/>
          <w:sz w:val="32"/>
          <w:szCs w:val="32"/>
        </w:rPr>
        <w:t>第</w:t>
      </w:r>
      <w:r>
        <w:rPr>
          <w:rFonts w:hint="eastAsia" w:ascii="Times New Roman" w:hAnsi="Times New Roman" w:eastAsia="方正小标宋简体" w:cs="Times New Roman"/>
          <w:w w:val="100"/>
          <w:sz w:val="32"/>
          <w:szCs w:val="32"/>
          <w:lang w:val="en-US" w:eastAsia="zh-CN"/>
        </w:rPr>
        <w:t>二</w:t>
      </w:r>
      <w:r>
        <w:rPr>
          <w:rFonts w:hint="default" w:ascii="Times New Roman" w:hAnsi="Times New Roman" w:eastAsia="方正小标宋简体" w:cs="Times New Roman"/>
          <w:w w:val="100"/>
          <w:sz w:val="32"/>
          <w:szCs w:val="32"/>
        </w:rPr>
        <w:t>章　选用机构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0"/>
        <w:jc w:val="center"/>
        <w:textAlignment w:val="auto"/>
        <w:rPr>
          <w:rFonts w:hint="default" w:ascii="Times New Roman" w:hAnsi="Times New Roman" w:eastAsia="方正小标宋简体" w:cs="Times New Roman"/>
          <w:w w:val="100"/>
          <w:sz w:val="32"/>
          <w:szCs w:val="32"/>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jc w:val="both"/>
        <w:textAlignment w:val="auto"/>
        <w:rPr>
          <w:rFonts w:hint="default" w:ascii="Times New Roman" w:hAnsi="Times New Roman" w:cs="Times New Roman"/>
          <w:w w:val="100"/>
        </w:rPr>
      </w:pPr>
      <w:r>
        <w:rPr>
          <w:rFonts w:hint="eastAsia" w:ascii="黑体" w:hAnsi="黑体" w:eastAsia="黑体" w:cs="黑体"/>
          <w:w w:val="100"/>
          <w:sz w:val="32"/>
          <w:szCs w:val="32"/>
          <w:lang w:val="en-US" w:eastAsia="zh-CN"/>
        </w:rPr>
        <w:t xml:space="preserve">第五条  </w:t>
      </w:r>
      <w:r>
        <w:rPr>
          <w:rFonts w:hint="default" w:ascii="Times New Roman" w:hAnsi="Times New Roman" w:cs="Times New Roman"/>
          <w:w w:val="100"/>
        </w:rPr>
        <w:t>韶关市教育局成立韶关市中小学教</w:t>
      </w:r>
      <w:r>
        <w:rPr>
          <w:rFonts w:hint="eastAsia" w:ascii="Times New Roman" w:hAnsi="Times New Roman" w:cs="Times New Roman"/>
          <w:w w:val="100"/>
          <w:lang w:eastAsia="zh-CN"/>
        </w:rPr>
        <w:t>材</w:t>
      </w:r>
      <w:r>
        <w:rPr>
          <w:rFonts w:hint="default" w:ascii="Times New Roman" w:hAnsi="Times New Roman" w:cs="Times New Roman"/>
          <w:w w:val="100"/>
        </w:rPr>
        <w:t>选用委员会，负责</w:t>
      </w:r>
      <w:r>
        <w:rPr>
          <w:rFonts w:hint="eastAsia" w:ascii="Times New Roman" w:hAnsi="Times New Roman" w:cs="Times New Roman"/>
          <w:w w:val="100"/>
          <w:lang w:val="en-US" w:eastAsia="zh-CN"/>
        </w:rPr>
        <w:t>统筹</w:t>
      </w:r>
      <w:r>
        <w:rPr>
          <w:rFonts w:hint="default" w:ascii="Times New Roman" w:hAnsi="Times New Roman" w:cs="Times New Roman"/>
          <w:w w:val="100"/>
        </w:rPr>
        <w:t>全市中小学教</w:t>
      </w:r>
      <w:r>
        <w:rPr>
          <w:rFonts w:hint="eastAsia" w:ascii="Times New Roman" w:hAnsi="Times New Roman" w:cs="Times New Roman"/>
          <w:w w:val="100"/>
          <w:lang w:eastAsia="zh-CN"/>
        </w:rPr>
        <w:t>材</w:t>
      </w:r>
      <w:r>
        <w:rPr>
          <w:rFonts w:hint="default" w:ascii="Times New Roman" w:hAnsi="Times New Roman" w:cs="Times New Roman"/>
          <w:w w:val="100"/>
        </w:rPr>
        <w:t>的选用工作。</w:t>
      </w:r>
      <w:r>
        <w:rPr>
          <w:rFonts w:hint="default" w:ascii="Times New Roman" w:hAnsi="Times New Roman" w:cs="Times New Roman"/>
          <w:spacing w:val="-4"/>
          <w:w w:val="100"/>
        </w:rPr>
        <w:t>韶关市中小学教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选用委员会下设教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选用学科组（由</w:t>
      </w:r>
      <w:r>
        <w:rPr>
          <w:rFonts w:hint="eastAsia" w:ascii="Times New Roman" w:hAnsi="Times New Roman" w:cs="Times New Roman"/>
          <w:spacing w:val="-4"/>
          <w:w w:val="100"/>
          <w:lang w:val="en-US" w:eastAsia="zh-CN"/>
        </w:rPr>
        <w:t>韶关</w:t>
      </w:r>
      <w:r>
        <w:rPr>
          <w:rFonts w:hint="default" w:ascii="Times New Roman" w:hAnsi="Times New Roman" w:cs="Times New Roman"/>
          <w:spacing w:val="-4"/>
          <w:w w:val="100"/>
        </w:rPr>
        <w:t>市教育科学研究院负责组建），教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选用学科组负责教</w:t>
      </w:r>
      <w:r>
        <w:rPr>
          <w:rFonts w:hint="eastAsia" w:ascii="Times New Roman" w:hAnsi="Times New Roman" w:cs="Times New Roman"/>
          <w:w w:val="100"/>
          <w:lang w:eastAsia="zh-CN"/>
        </w:rPr>
        <w:t>材</w:t>
      </w:r>
      <w:r>
        <w:rPr>
          <w:rFonts w:hint="default" w:ascii="Times New Roman" w:hAnsi="Times New Roman" w:cs="Times New Roman"/>
          <w:w w:val="100"/>
        </w:rPr>
        <w:t>的初选工作。经</w:t>
      </w:r>
      <w:r>
        <w:rPr>
          <w:rFonts w:hint="eastAsia" w:ascii="Times New Roman" w:hAnsi="Times New Roman" w:cs="Times New Roman"/>
          <w:w w:val="100"/>
          <w:lang w:val="en-US" w:eastAsia="zh-CN"/>
        </w:rPr>
        <w:t>韶关</w:t>
      </w:r>
      <w:r>
        <w:rPr>
          <w:rFonts w:hint="default" w:ascii="Times New Roman" w:hAnsi="Times New Roman" w:cs="Times New Roman"/>
          <w:w w:val="100"/>
        </w:rPr>
        <w:t>市教育</w:t>
      </w:r>
      <w:r>
        <w:rPr>
          <w:rFonts w:hint="eastAsia" w:ascii="Times New Roman" w:hAnsi="Times New Roman" w:cs="Times New Roman"/>
          <w:w w:val="100"/>
          <w:lang w:val="en-US" w:eastAsia="zh-CN"/>
        </w:rPr>
        <w:t>局同意</w:t>
      </w:r>
      <w:r>
        <w:rPr>
          <w:rFonts w:hint="default" w:ascii="Times New Roman" w:hAnsi="Times New Roman" w:cs="Times New Roman"/>
          <w:w w:val="100"/>
        </w:rPr>
        <w:t>，个别教育质量高、管理能力强的普通高中学校也可作为教材选用单位。</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jc w:val="both"/>
        <w:textAlignment w:val="auto"/>
        <w:rPr>
          <w:rFonts w:hint="default" w:ascii="Times New Roman" w:hAnsi="Times New Roman" w:cs="Times New Roman"/>
          <w:w w:val="100"/>
        </w:rPr>
      </w:pPr>
      <w:r>
        <w:rPr>
          <w:rFonts w:hint="eastAsia" w:ascii="黑体" w:hAnsi="黑体" w:eastAsia="黑体" w:cs="黑体"/>
          <w:w w:val="100"/>
          <w:sz w:val="32"/>
          <w:szCs w:val="32"/>
          <w:lang w:val="en-US" w:eastAsia="zh-CN"/>
        </w:rPr>
        <w:t xml:space="preserve">第六条  </w:t>
      </w:r>
      <w:r>
        <w:rPr>
          <w:rFonts w:hint="default" w:ascii="Times New Roman" w:hAnsi="Times New Roman" w:cs="Times New Roman"/>
          <w:spacing w:val="-4"/>
          <w:w w:val="100"/>
        </w:rPr>
        <w:t>韶关市中小学教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选用委员会由课程教材专家、教研员、中小学校长和一线教师等组成，人数为</w:t>
      </w:r>
      <w:r>
        <w:rPr>
          <w:rFonts w:hint="eastAsia" w:ascii="Times New Roman" w:hAnsi="Times New Roman" w:cs="Times New Roman"/>
          <w:spacing w:val="-4"/>
          <w:w w:val="100"/>
          <w:u w:val="none"/>
          <w:lang w:val="en-US" w:eastAsia="zh-CN"/>
        </w:rPr>
        <w:t>单数</w:t>
      </w:r>
      <w:r>
        <w:rPr>
          <w:rFonts w:hint="eastAsia" w:ascii="Times New Roman" w:hAnsi="Times New Roman" w:cs="Times New Roman"/>
          <w:spacing w:val="-4"/>
          <w:w w:val="100"/>
          <w:lang w:val="en-US" w:eastAsia="zh-CN"/>
        </w:rPr>
        <w:t>。</w:t>
      </w:r>
      <w:r>
        <w:rPr>
          <w:rFonts w:hint="default" w:ascii="Times New Roman" w:hAnsi="Times New Roman" w:cs="Times New Roman"/>
          <w:spacing w:val="-4"/>
          <w:w w:val="100"/>
        </w:rPr>
        <w:t>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选用学科组</w:t>
      </w:r>
      <w:r>
        <w:rPr>
          <w:rFonts w:hint="default" w:ascii="Times New Roman" w:hAnsi="Times New Roman" w:cs="Times New Roman"/>
          <w:w w:val="100"/>
        </w:rPr>
        <w:t>由熟悉本学科教学教材专家、教研员、一线教师等组成，人数</w:t>
      </w:r>
      <w:r>
        <w:rPr>
          <w:rFonts w:hint="default" w:ascii="Times New Roman" w:hAnsi="Times New Roman" w:cs="Times New Roman"/>
          <w:spacing w:val="-4"/>
          <w:w w:val="100"/>
        </w:rPr>
        <w:t>为</w:t>
      </w:r>
      <w:r>
        <w:rPr>
          <w:rFonts w:hint="eastAsia" w:ascii="Times New Roman" w:hAnsi="Times New Roman" w:cs="Times New Roman"/>
          <w:spacing w:val="-4"/>
          <w:w w:val="100"/>
          <w:u w:val="none"/>
          <w:lang w:val="en-US" w:eastAsia="zh-CN"/>
        </w:rPr>
        <w:t>单数</w:t>
      </w:r>
      <w:r>
        <w:rPr>
          <w:rFonts w:hint="default" w:ascii="Times New Roman" w:hAnsi="Times New Roman" w:cs="Times New Roman"/>
          <w:w w:val="100"/>
          <w:u w:val="none"/>
        </w:rPr>
        <w:t>，</w:t>
      </w:r>
      <w:r>
        <w:rPr>
          <w:rFonts w:hint="default" w:ascii="Times New Roman" w:hAnsi="Times New Roman" w:cs="Times New Roman"/>
          <w:w w:val="100"/>
        </w:rPr>
        <w:t>原则上不少于7人，其中一线教师不少于1/2。</w:t>
      </w:r>
      <w:r>
        <w:rPr>
          <w:rFonts w:hint="default" w:ascii="Times New Roman" w:hAnsi="Times New Roman" w:eastAsia="仿宋_GB2312" w:cs="Times New Roman"/>
          <w:sz w:val="32"/>
          <w:szCs w:val="32"/>
        </w:rPr>
        <w:t>以学校为选用单位的，教材选用委员会和学科组成员可由本校管理人员和教师担任，应有上级教育行政部门委派的专业人员参与。</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jc w:val="left"/>
        <w:textAlignment w:val="auto"/>
        <w:rPr>
          <w:rFonts w:hint="default" w:ascii="Times New Roman" w:hAnsi="Times New Roman" w:eastAsia="黑体" w:cs="Times New Roman"/>
          <w:w w:val="100"/>
        </w:rPr>
      </w:pPr>
      <w:r>
        <w:rPr>
          <w:rFonts w:hint="eastAsia" w:ascii="黑体" w:hAnsi="黑体" w:eastAsia="黑体" w:cs="黑体"/>
          <w:w w:val="100"/>
          <w:sz w:val="32"/>
          <w:szCs w:val="32"/>
          <w:lang w:val="en-US" w:eastAsia="zh-CN"/>
        </w:rPr>
        <w:t xml:space="preserve">第七条  </w:t>
      </w:r>
      <w:r>
        <w:rPr>
          <w:rFonts w:hint="default" w:ascii="Times New Roman" w:hAnsi="Times New Roman" w:eastAsia="仿宋_GB2312" w:cs="Times New Roman"/>
          <w:sz w:val="32"/>
          <w:szCs w:val="32"/>
        </w:rPr>
        <w:t>教</w:t>
      </w:r>
      <w:r>
        <w:rPr>
          <w:rFonts w:hint="default" w:ascii="Times New Roman" w:hAnsi="Times New Roman" w:eastAsia="仿宋_GB2312" w:cs="Times New Roman"/>
          <w:sz w:val="32"/>
          <w:szCs w:val="32"/>
          <w:lang w:eastAsia="zh-CN"/>
        </w:rPr>
        <w:t>材</w:t>
      </w:r>
      <w:r>
        <w:rPr>
          <w:rFonts w:hint="default" w:ascii="Times New Roman" w:hAnsi="Times New Roman" w:eastAsia="仿宋_GB2312" w:cs="Times New Roman"/>
          <w:sz w:val="32"/>
          <w:szCs w:val="32"/>
        </w:rPr>
        <w:t>选用委员会</w:t>
      </w:r>
      <w:r>
        <w:rPr>
          <w:rFonts w:hint="default" w:ascii="Times New Roman" w:hAnsi="Times New Roman" w:eastAsia="仿宋_GB2312" w:cs="Times New Roman"/>
          <w:sz w:val="32"/>
          <w:szCs w:val="32"/>
          <w:lang w:eastAsia="zh-CN"/>
        </w:rPr>
        <w:t>委员和学科组成员须政治立场坚定，有良好的思想品德、社会形象和师德师风，有丰富的教学或管理经验，专业人员一般应具有高级职称。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jc w:val="left"/>
        <w:textAlignment w:val="auto"/>
        <w:rPr>
          <w:rFonts w:hint="default" w:ascii="Times New Roman" w:hAnsi="Times New Roman" w:eastAsia="仿宋_GB2312" w:cs="Times New Roman"/>
          <w:sz w:val="32"/>
          <w:szCs w:val="32"/>
        </w:rPr>
      </w:pPr>
      <w:r>
        <w:rPr>
          <w:rFonts w:hint="eastAsia" w:ascii="黑体" w:hAnsi="黑体" w:eastAsia="黑体" w:cs="黑体"/>
          <w:w w:val="100"/>
          <w:sz w:val="32"/>
          <w:szCs w:val="32"/>
          <w:lang w:val="en-US" w:eastAsia="zh-CN"/>
        </w:rPr>
        <w:t xml:space="preserve">第八条  </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编写、出版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发行</w:t>
      </w:r>
      <w:r>
        <w:rPr>
          <w:rFonts w:hint="default" w:ascii="Times New Roman" w:hAnsi="Times New Roman" w:eastAsia="仿宋_GB2312" w:cs="Times New Roman"/>
          <w:sz w:val="32"/>
          <w:szCs w:val="32"/>
          <w:lang w:eastAsia="zh-CN"/>
        </w:rPr>
        <w:t>以及</w:t>
      </w:r>
      <w:r>
        <w:rPr>
          <w:rFonts w:hint="default" w:ascii="Times New Roman" w:hAnsi="Times New Roman" w:eastAsia="仿宋_GB2312" w:cs="Times New Roman"/>
          <w:sz w:val="32"/>
          <w:szCs w:val="32"/>
        </w:rPr>
        <w:t>与所选教材利益关系人员</w:t>
      </w:r>
      <w:r>
        <w:rPr>
          <w:rFonts w:hint="eastAsia" w:ascii="Times New Roman" w:hAnsi="Times New Roman" w:cs="Times New Roman"/>
          <w:sz w:val="32"/>
          <w:szCs w:val="32"/>
          <w:lang w:val="en-US" w:eastAsia="zh-CN"/>
        </w:rPr>
        <w:t>及其亲属和涉及上下级工作关系人员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不得担任</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选用委员会及学科组成员。</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jc w:val="lef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0"/>
        <w:jc w:val="center"/>
        <w:textAlignment w:val="auto"/>
        <w:rPr>
          <w:rFonts w:hint="default" w:ascii="Times New Roman" w:hAnsi="Times New Roman" w:eastAsia="方正小标宋简体" w:cs="Times New Roman"/>
          <w:w w:val="100"/>
          <w:sz w:val="32"/>
          <w:szCs w:val="32"/>
        </w:rPr>
      </w:pPr>
      <w:r>
        <w:rPr>
          <w:rFonts w:hint="default" w:ascii="Times New Roman" w:hAnsi="Times New Roman" w:eastAsia="方正小标宋简体" w:cs="Times New Roman"/>
          <w:w w:val="100"/>
          <w:sz w:val="32"/>
          <w:szCs w:val="32"/>
        </w:rPr>
        <w:t>第</w:t>
      </w:r>
      <w:r>
        <w:rPr>
          <w:rFonts w:hint="eastAsia" w:ascii="Times New Roman" w:hAnsi="Times New Roman" w:eastAsia="方正小标宋简体" w:cs="Times New Roman"/>
          <w:w w:val="100"/>
          <w:sz w:val="32"/>
          <w:szCs w:val="32"/>
          <w:lang w:val="en-US" w:eastAsia="zh-CN"/>
        </w:rPr>
        <w:t>三</w:t>
      </w:r>
      <w:r>
        <w:rPr>
          <w:rFonts w:hint="default" w:ascii="Times New Roman" w:hAnsi="Times New Roman" w:eastAsia="方正小标宋简体" w:cs="Times New Roman"/>
          <w:w w:val="100"/>
          <w:sz w:val="32"/>
          <w:szCs w:val="32"/>
        </w:rPr>
        <w:t>章　选用程序</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0"/>
        <w:jc w:val="center"/>
        <w:textAlignment w:val="auto"/>
        <w:rPr>
          <w:rFonts w:hint="default" w:ascii="Times New Roman" w:hAnsi="Times New Roman" w:eastAsia="方正小标宋简体" w:cs="Times New Roman"/>
          <w:w w:val="100"/>
          <w:sz w:val="32"/>
          <w:szCs w:val="32"/>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jc w:val="both"/>
        <w:textAlignment w:val="auto"/>
        <w:rPr>
          <w:rFonts w:hint="eastAsia" w:ascii="Times New Roman" w:hAnsi="Times New Roman" w:cs="Times New Roman"/>
          <w:spacing w:val="-4"/>
          <w:w w:val="100"/>
          <w:lang w:val="en-US" w:eastAsia="zh-CN"/>
        </w:rPr>
      </w:pPr>
      <w:r>
        <w:rPr>
          <w:rFonts w:hint="eastAsia" w:ascii="黑体" w:hAnsi="黑体" w:eastAsia="黑体" w:cs="黑体"/>
          <w:w w:val="100"/>
          <w:sz w:val="32"/>
          <w:szCs w:val="32"/>
          <w:lang w:val="en-US" w:eastAsia="zh-CN"/>
        </w:rPr>
        <w:t xml:space="preserve">第九条  </w:t>
      </w:r>
      <w:r>
        <w:rPr>
          <w:rFonts w:hint="eastAsia" w:ascii="Times New Roman" w:hAnsi="Times New Roman" w:cs="Times New Roman"/>
          <w:spacing w:val="-4"/>
          <w:w w:val="100"/>
          <w:lang w:val="en-US" w:eastAsia="zh-CN"/>
        </w:rPr>
        <w:t>教材选用工作原则上应在当年5月底前完成，为教材的征订、出版、发行预留足够时间。</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641"/>
        <w:jc w:val="both"/>
        <w:textAlignment w:val="auto"/>
        <w:rPr>
          <w:rFonts w:hint="default" w:ascii="Times New Roman" w:hAnsi="Times New Roman" w:cs="Times New Roman"/>
          <w:w w:val="100"/>
        </w:rPr>
      </w:pPr>
      <w:r>
        <w:rPr>
          <w:rFonts w:hint="eastAsia" w:ascii="黑体" w:hAnsi="黑体" w:eastAsia="黑体" w:cs="黑体"/>
          <w:w w:val="100"/>
          <w:sz w:val="32"/>
          <w:szCs w:val="32"/>
          <w:lang w:val="en-US" w:eastAsia="zh-CN"/>
        </w:rPr>
        <w:t xml:space="preserve">第十条  </w:t>
      </w:r>
      <w:r>
        <w:rPr>
          <w:rFonts w:hint="default" w:ascii="Times New Roman" w:hAnsi="Times New Roman" w:cs="Times New Roman"/>
          <w:spacing w:val="-4"/>
          <w:w w:val="100"/>
        </w:rPr>
        <w:t>韶关市中小学教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管理办公室（设在韶关市教育局基础教育科）通过韶关市教育局网站向社会发布教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选用有关</w:t>
      </w:r>
      <w:r>
        <w:rPr>
          <w:rFonts w:hint="default" w:ascii="Times New Roman" w:hAnsi="Times New Roman" w:cs="Times New Roman"/>
          <w:w w:val="100"/>
        </w:rPr>
        <w:t>事宜的公告（公告时间</w:t>
      </w:r>
      <w:r>
        <w:rPr>
          <w:rFonts w:hint="default" w:ascii="Times New Roman" w:hAnsi="Times New Roman" w:cs="Times New Roman"/>
          <w:spacing w:val="-4"/>
          <w:w w:val="100"/>
        </w:rPr>
        <w:t>不少于</w:t>
      </w:r>
      <w:r>
        <w:rPr>
          <w:rFonts w:hint="eastAsia" w:ascii="Times New Roman" w:hAnsi="Times New Roman" w:cs="Times New Roman"/>
          <w:spacing w:val="-4"/>
          <w:w w:val="100"/>
          <w:lang w:val="en-US" w:eastAsia="zh-CN"/>
        </w:rPr>
        <w:t>5个工作日</w:t>
      </w:r>
      <w:r>
        <w:rPr>
          <w:rFonts w:hint="default" w:ascii="Times New Roman" w:hAnsi="Times New Roman" w:cs="Times New Roman"/>
          <w:spacing w:val="-10"/>
          <w:w w:val="100"/>
        </w:rPr>
        <w:t>），向出版单位征集列入</w:t>
      </w:r>
      <w:r>
        <w:rPr>
          <w:rFonts w:hint="eastAsia" w:ascii="Times New Roman" w:hAnsi="Times New Roman" w:cs="Times New Roman"/>
          <w:spacing w:val="-10"/>
          <w:w w:val="100"/>
          <w:lang w:val="en-US" w:eastAsia="zh-CN"/>
        </w:rPr>
        <w:t>本办法第二条规定的教材</w:t>
      </w:r>
      <w:r>
        <w:rPr>
          <w:rFonts w:hint="default" w:ascii="Times New Roman" w:hAnsi="Times New Roman" w:cs="Times New Roman"/>
          <w:spacing w:val="-4"/>
          <w:w w:val="100"/>
        </w:rPr>
        <w:t>的样书、相关编写说明、售后服务</w:t>
      </w:r>
      <w:r>
        <w:rPr>
          <w:rFonts w:hint="default" w:ascii="Times New Roman" w:hAnsi="Times New Roman" w:cs="Times New Roman"/>
          <w:w w:val="100"/>
        </w:rPr>
        <w:t>方案以及正当竞争承诺书等资料。</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both"/>
        <w:textAlignment w:val="auto"/>
        <w:rPr>
          <w:rFonts w:hint="default" w:ascii="Times New Roman" w:hAnsi="Times New Roman" w:cs="Times New Roman"/>
          <w:w w:val="100"/>
        </w:rPr>
      </w:pPr>
      <w:r>
        <w:rPr>
          <w:rFonts w:hint="eastAsia" w:ascii="黑体" w:hAnsi="黑体" w:eastAsia="黑体" w:cs="黑体"/>
          <w:w w:val="100"/>
          <w:sz w:val="32"/>
          <w:szCs w:val="32"/>
          <w:lang w:val="en-US" w:eastAsia="zh-CN"/>
        </w:rPr>
        <w:t xml:space="preserve">第十一条  </w:t>
      </w:r>
      <w:r>
        <w:rPr>
          <w:rFonts w:hint="default" w:ascii="Times New Roman" w:hAnsi="Times New Roman" w:cs="Times New Roman"/>
          <w:spacing w:val="-4"/>
          <w:w w:val="100"/>
        </w:rPr>
        <w:t>在纪检监察部门的监督下，由韶关市中小学教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管</w:t>
      </w:r>
      <w:r>
        <w:rPr>
          <w:rFonts w:hint="default" w:ascii="Times New Roman" w:hAnsi="Times New Roman" w:cs="Times New Roman"/>
          <w:spacing w:val="5"/>
          <w:w w:val="100"/>
        </w:rPr>
        <w:t>理办公室从学科专家库中分学段、按学科随机抽取</w:t>
      </w:r>
      <w:r>
        <w:rPr>
          <w:rFonts w:hint="default" w:ascii="Times New Roman" w:hAnsi="Times New Roman" w:cs="Times New Roman"/>
          <w:spacing w:val="3"/>
          <w:w w:val="100"/>
        </w:rPr>
        <w:t>专家</w:t>
      </w:r>
      <w:r>
        <w:rPr>
          <w:rFonts w:hint="eastAsia" w:ascii="Times New Roman" w:hAnsi="Times New Roman" w:cs="Times New Roman"/>
          <w:spacing w:val="3"/>
          <w:w w:val="100"/>
          <w:lang w:eastAsia="zh-CN"/>
        </w:rPr>
        <w:t>（</w:t>
      </w:r>
      <w:r>
        <w:rPr>
          <w:rFonts w:hint="eastAsia" w:ascii="Times New Roman" w:hAnsi="Times New Roman" w:cs="Times New Roman"/>
          <w:spacing w:val="3"/>
          <w:w w:val="100"/>
          <w:lang w:val="en-US" w:eastAsia="zh-CN"/>
        </w:rPr>
        <w:t>单数</w:t>
      </w:r>
      <w:r>
        <w:rPr>
          <w:rFonts w:hint="eastAsia" w:ascii="Times New Roman" w:hAnsi="Times New Roman" w:cs="Times New Roman"/>
          <w:spacing w:val="3"/>
          <w:w w:val="100"/>
          <w:lang w:eastAsia="zh-CN"/>
        </w:rPr>
        <w:t>）</w:t>
      </w:r>
      <w:r>
        <w:rPr>
          <w:rFonts w:hint="default" w:ascii="Times New Roman" w:hAnsi="Times New Roman" w:cs="Times New Roman"/>
          <w:w w:val="100"/>
        </w:rPr>
        <w:t>组成教</w:t>
      </w:r>
      <w:r>
        <w:rPr>
          <w:rFonts w:hint="eastAsia" w:ascii="Times New Roman" w:hAnsi="Times New Roman" w:cs="Times New Roman"/>
          <w:w w:val="100"/>
          <w:lang w:eastAsia="zh-CN"/>
        </w:rPr>
        <w:t>材</w:t>
      </w:r>
      <w:r>
        <w:rPr>
          <w:rFonts w:hint="default" w:ascii="Times New Roman" w:hAnsi="Times New Roman" w:cs="Times New Roman"/>
          <w:w w:val="100"/>
        </w:rPr>
        <w:t>选用学科组。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both"/>
        <w:textAlignment w:val="auto"/>
        <w:rPr>
          <w:rFonts w:hint="default" w:ascii="Times New Roman" w:hAnsi="Times New Roman" w:cs="Times New Roman"/>
          <w:w w:val="100"/>
        </w:rPr>
      </w:pPr>
      <w:r>
        <w:rPr>
          <w:rFonts w:hint="eastAsia" w:ascii="黑体" w:hAnsi="黑体" w:eastAsia="黑体" w:cs="黑体"/>
          <w:w w:val="100"/>
          <w:sz w:val="32"/>
          <w:szCs w:val="32"/>
          <w:lang w:val="en-US" w:eastAsia="zh-CN"/>
        </w:rPr>
        <w:t xml:space="preserve">第十二条  </w:t>
      </w:r>
      <w:r>
        <w:rPr>
          <w:rFonts w:hint="default" w:ascii="Times New Roman" w:hAnsi="Times New Roman" w:cs="Times New Roman"/>
          <w:spacing w:val="-4"/>
          <w:w w:val="100"/>
        </w:rPr>
        <w:t>在纪检监察部门的监督下，教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选用学科组对送审的教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样书进行初审，并进行记名投票推荐，票数最多且超过到会人数半数的为教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选用学科组初选推荐结果（如推选票数</w:t>
      </w:r>
      <w:r>
        <w:rPr>
          <w:rFonts w:hint="default" w:ascii="Times New Roman" w:hAnsi="Times New Roman" w:cs="Times New Roman"/>
          <w:spacing w:val="-9"/>
          <w:w w:val="100"/>
        </w:rPr>
        <w:t>未能超过半数，则采取末位淘汰法，进行第二轮投票；依此类推，</w:t>
      </w:r>
      <w:r>
        <w:rPr>
          <w:rFonts w:hint="default" w:ascii="Times New Roman" w:hAnsi="Times New Roman" w:cs="Times New Roman"/>
          <w:spacing w:val="-13"/>
          <w:w w:val="100"/>
        </w:rPr>
        <w:t>直至产生推选票数过半）。</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both"/>
        <w:textAlignment w:val="auto"/>
        <w:rPr>
          <w:rFonts w:hint="default" w:ascii="Times New Roman" w:hAnsi="Times New Roman" w:cs="Times New Roman"/>
          <w:w w:val="100"/>
        </w:rPr>
      </w:pPr>
      <w:r>
        <w:rPr>
          <w:rFonts w:hint="eastAsia" w:ascii="黑体" w:hAnsi="黑体" w:eastAsia="黑体" w:cs="黑体"/>
          <w:w w:val="100"/>
          <w:sz w:val="32"/>
          <w:szCs w:val="32"/>
          <w:lang w:val="en-US" w:eastAsia="zh-CN"/>
        </w:rPr>
        <w:t xml:space="preserve">第十三条  </w:t>
      </w:r>
      <w:r>
        <w:rPr>
          <w:rFonts w:hint="default" w:ascii="Times New Roman" w:hAnsi="Times New Roman" w:cs="Times New Roman"/>
          <w:spacing w:val="-4"/>
          <w:w w:val="100"/>
        </w:rPr>
        <w:t>韶关市中小学教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选用委员会召开全体会议，对教</w:t>
      </w:r>
      <w:r>
        <w:rPr>
          <w:rFonts w:hint="eastAsia" w:ascii="Times New Roman" w:hAnsi="Times New Roman" w:cs="Times New Roman"/>
          <w:spacing w:val="7"/>
          <w:w w:val="100"/>
          <w:lang w:eastAsia="zh-CN"/>
        </w:rPr>
        <w:t>材</w:t>
      </w:r>
      <w:r>
        <w:rPr>
          <w:rFonts w:hint="default" w:ascii="Times New Roman" w:hAnsi="Times New Roman" w:cs="Times New Roman"/>
          <w:spacing w:val="7"/>
          <w:w w:val="100"/>
        </w:rPr>
        <w:t>选用学科组提出的初选推荐意见进行充分讨论，以一人一</w:t>
      </w:r>
      <w:r>
        <w:rPr>
          <w:rFonts w:hint="default" w:ascii="Times New Roman" w:hAnsi="Times New Roman" w:cs="Times New Roman"/>
          <w:spacing w:val="-4"/>
          <w:w w:val="100"/>
        </w:rPr>
        <w:t>票、记名投票方式决定选用结果，到会人数一半以上同意即可确定为选用对象；如初选推荐结果未能通过，则由韶关市中小学教</w:t>
      </w:r>
      <w:r>
        <w:rPr>
          <w:rFonts w:hint="eastAsia" w:ascii="Times New Roman" w:hAnsi="Times New Roman" w:cs="Times New Roman"/>
          <w:w w:val="100"/>
          <w:lang w:eastAsia="zh-CN"/>
        </w:rPr>
        <w:t>材</w:t>
      </w:r>
      <w:r>
        <w:rPr>
          <w:rFonts w:hint="default" w:ascii="Times New Roman" w:hAnsi="Times New Roman" w:cs="Times New Roman"/>
          <w:w w:val="100"/>
        </w:rPr>
        <w:t>选用委员会责成教</w:t>
      </w:r>
      <w:r>
        <w:rPr>
          <w:rFonts w:hint="eastAsia" w:ascii="Times New Roman" w:hAnsi="Times New Roman" w:cs="Times New Roman"/>
          <w:w w:val="100"/>
          <w:lang w:eastAsia="zh-CN"/>
        </w:rPr>
        <w:t>材</w:t>
      </w:r>
      <w:r>
        <w:rPr>
          <w:rFonts w:hint="default" w:ascii="Times New Roman" w:hAnsi="Times New Roman" w:cs="Times New Roman"/>
          <w:w w:val="100"/>
        </w:rPr>
        <w:t>选用学科组重新选用。</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both"/>
        <w:textAlignment w:val="auto"/>
        <w:rPr>
          <w:rFonts w:hint="default" w:ascii="Times New Roman" w:hAnsi="Times New Roman" w:cs="Times New Roman"/>
          <w:w w:val="100"/>
        </w:rPr>
      </w:pPr>
      <w:r>
        <w:rPr>
          <w:rFonts w:hint="eastAsia" w:ascii="黑体" w:hAnsi="黑体" w:eastAsia="黑体" w:cs="黑体"/>
          <w:w w:val="100"/>
          <w:sz w:val="32"/>
          <w:szCs w:val="32"/>
          <w:lang w:val="en-US" w:eastAsia="zh-CN"/>
        </w:rPr>
        <w:t xml:space="preserve">第十四条  </w:t>
      </w:r>
      <w:r>
        <w:rPr>
          <w:rFonts w:hint="default" w:ascii="Times New Roman" w:hAnsi="Times New Roman" w:cs="Times New Roman"/>
          <w:spacing w:val="-4"/>
          <w:w w:val="100"/>
        </w:rPr>
        <w:t>确定为选用对象的教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在韶关市教育局网站进行公</w:t>
      </w:r>
      <w:r>
        <w:rPr>
          <w:rFonts w:hint="default" w:ascii="Times New Roman" w:hAnsi="Times New Roman" w:cs="Times New Roman"/>
          <w:spacing w:val="-7"/>
          <w:w w:val="100"/>
        </w:rPr>
        <w:t>示，公示期</w:t>
      </w:r>
      <w:r>
        <w:rPr>
          <w:rFonts w:hint="eastAsia" w:ascii="Times New Roman" w:hAnsi="Times New Roman" w:cs="Times New Roman"/>
          <w:spacing w:val="-7"/>
          <w:w w:val="100"/>
          <w:lang w:val="en-US" w:eastAsia="zh-CN"/>
        </w:rPr>
        <w:t>不少于</w:t>
      </w:r>
      <w:r>
        <w:rPr>
          <w:rFonts w:hint="eastAsia" w:ascii="Times New Roman" w:hAnsi="Times New Roman" w:cs="Times New Roman"/>
          <w:spacing w:val="-4"/>
          <w:w w:val="100"/>
          <w:lang w:val="en-US" w:eastAsia="zh-CN"/>
        </w:rPr>
        <w:t>5个工作日</w:t>
      </w:r>
      <w:r>
        <w:rPr>
          <w:rFonts w:hint="default" w:ascii="Times New Roman" w:hAnsi="Times New Roman" w:cs="Times New Roman"/>
          <w:spacing w:val="-3"/>
          <w:w w:val="100"/>
        </w:rPr>
        <w:t>。公示期内无异议或虽存异议但已核查处</w:t>
      </w:r>
      <w:r>
        <w:rPr>
          <w:rFonts w:hint="default" w:ascii="Times New Roman" w:hAnsi="Times New Roman" w:cs="Times New Roman"/>
          <w:w w:val="100"/>
        </w:rPr>
        <w:t>理完毕之后报</w:t>
      </w:r>
      <w:r>
        <w:rPr>
          <w:rFonts w:hint="eastAsia" w:ascii="Times New Roman" w:hAnsi="Times New Roman" w:cs="Times New Roman"/>
          <w:w w:val="100"/>
          <w:lang w:val="en-US" w:eastAsia="zh-CN"/>
        </w:rPr>
        <w:t>广东</w:t>
      </w:r>
      <w:r>
        <w:rPr>
          <w:rFonts w:hint="default" w:ascii="Times New Roman" w:hAnsi="Times New Roman" w:cs="Times New Roman"/>
          <w:w w:val="100"/>
        </w:rPr>
        <w:t>省教育厅备案。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黑体" w:hAnsi="黑体" w:eastAsia="黑体" w:cs="黑体"/>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0"/>
        <w:jc w:val="center"/>
        <w:textAlignment w:val="auto"/>
        <w:rPr>
          <w:rFonts w:hint="default" w:ascii="Times New Roman" w:hAnsi="Times New Roman" w:eastAsia="方正小标宋简体" w:cs="Times New Roman"/>
          <w:w w:val="100"/>
          <w:sz w:val="32"/>
          <w:szCs w:val="32"/>
          <w:lang w:val="en-US" w:eastAsia="zh-CN"/>
        </w:rPr>
      </w:pPr>
      <w:r>
        <w:rPr>
          <w:rFonts w:hint="default" w:ascii="Times New Roman" w:hAnsi="Times New Roman" w:eastAsia="方正小标宋简体" w:cs="Times New Roman"/>
          <w:w w:val="100"/>
          <w:sz w:val="32"/>
          <w:szCs w:val="32"/>
        </w:rPr>
        <w:t>第</w:t>
      </w:r>
      <w:r>
        <w:rPr>
          <w:rFonts w:hint="eastAsia" w:ascii="Times New Roman" w:hAnsi="Times New Roman" w:eastAsia="方正小标宋简体" w:cs="Times New Roman"/>
          <w:w w:val="100"/>
          <w:sz w:val="32"/>
          <w:szCs w:val="32"/>
          <w:lang w:val="en-US" w:eastAsia="zh-CN"/>
        </w:rPr>
        <w:t>四</w:t>
      </w:r>
      <w:r>
        <w:rPr>
          <w:rFonts w:hint="default" w:ascii="Times New Roman" w:hAnsi="Times New Roman" w:eastAsia="方正小标宋简体" w:cs="Times New Roman"/>
          <w:w w:val="100"/>
          <w:sz w:val="32"/>
          <w:szCs w:val="32"/>
        </w:rPr>
        <w:t>章　</w:t>
      </w:r>
      <w:r>
        <w:rPr>
          <w:rFonts w:hint="eastAsia" w:ascii="Times New Roman" w:hAnsi="Times New Roman" w:eastAsia="方正小标宋简体" w:cs="Times New Roman"/>
          <w:w w:val="100"/>
          <w:sz w:val="32"/>
          <w:szCs w:val="32"/>
          <w:lang w:val="en-US" w:eastAsia="zh-CN"/>
        </w:rPr>
        <w:t>使用及更换管理</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eastAsia" w:ascii="黑体" w:hAnsi="黑体" w:eastAsia="黑体" w:cs="黑体"/>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Times New Roman" w:hAnsi="Times New Roman" w:eastAsia="仿宋_GB2312" w:cs="Times New Roman"/>
          <w:spacing w:val="-4"/>
          <w:w w:val="100"/>
          <w:sz w:val="32"/>
          <w:szCs w:val="32"/>
          <w:lang w:val="en-US" w:eastAsia="zh-CN" w:bidi="ar-SA"/>
        </w:rPr>
      </w:pPr>
      <w:r>
        <w:rPr>
          <w:rFonts w:hint="eastAsia" w:ascii="黑体" w:hAnsi="黑体" w:eastAsia="黑体" w:cs="黑体"/>
          <w:w w:val="100"/>
          <w:sz w:val="32"/>
          <w:szCs w:val="32"/>
          <w:lang w:val="en-US" w:eastAsia="zh-CN"/>
        </w:rPr>
        <w:t xml:space="preserve">第十五条  </w:t>
      </w:r>
      <w:r>
        <w:rPr>
          <w:rFonts w:hint="default" w:ascii="Times New Roman" w:hAnsi="Times New Roman" w:eastAsia="仿宋_GB2312" w:cs="Times New Roman"/>
          <w:spacing w:val="-4"/>
          <w:w w:val="100"/>
          <w:sz w:val="32"/>
          <w:szCs w:val="32"/>
          <w:lang w:val="en-US" w:eastAsia="en-US" w:bidi="ar-SA"/>
        </w:rPr>
        <w:t>教</w:t>
      </w:r>
      <w:r>
        <w:rPr>
          <w:rFonts w:hint="eastAsia" w:ascii="Times New Roman" w:hAnsi="Times New Roman" w:eastAsia="仿宋_GB2312" w:cs="Times New Roman"/>
          <w:spacing w:val="-4"/>
          <w:w w:val="100"/>
          <w:sz w:val="32"/>
          <w:szCs w:val="32"/>
          <w:lang w:val="en-US" w:eastAsia="zh-CN" w:bidi="ar-SA"/>
        </w:rPr>
        <w:t>材</w:t>
      </w:r>
      <w:r>
        <w:rPr>
          <w:rFonts w:hint="default" w:ascii="Times New Roman" w:hAnsi="Times New Roman" w:eastAsia="仿宋_GB2312" w:cs="Times New Roman"/>
          <w:spacing w:val="-4"/>
          <w:w w:val="100"/>
          <w:sz w:val="32"/>
          <w:szCs w:val="32"/>
          <w:lang w:val="en-US" w:eastAsia="en-US" w:bidi="ar-SA"/>
        </w:rPr>
        <w:t>版本选定使用后，应当保持稳定。小学、初中、高中每一学科教</w:t>
      </w:r>
      <w:r>
        <w:rPr>
          <w:rFonts w:hint="eastAsia" w:ascii="Times New Roman" w:hAnsi="Times New Roman" w:eastAsia="仿宋_GB2312" w:cs="Times New Roman"/>
          <w:spacing w:val="-4"/>
          <w:w w:val="100"/>
          <w:sz w:val="32"/>
          <w:szCs w:val="32"/>
          <w:lang w:val="en-US" w:eastAsia="zh-CN" w:bidi="ar-SA"/>
        </w:rPr>
        <w:t>材</w:t>
      </w:r>
      <w:r>
        <w:rPr>
          <w:rFonts w:hint="default" w:ascii="Times New Roman" w:hAnsi="Times New Roman" w:eastAsia="仿宋_GB2312" w:cs="Times New Roman"/>
          <w:spacing w:val="-4"/>
          <w:w w:val="100"/>
          <w:sz w:val="32"/>
          <w:szCs w:val="32"/>
          <w:lang w:val="en-US" w:eastAsia="en-US" w:bidi="ar-SA"/>
        </w:rPr>
        <w:t>版本一经选定使用，原则上在学段周期内不得中途更换。</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jc w:val="both"/>
        <w:textAlignment w:val="auto"/>
        <w:rPr>
          <w:rFonts w:hint="default" w:ascii="Times New Roman" w:hAnsi="Times New Roman" w:eastAsia="仿宋_GB2312" w:cs="Times New Roman"/>
          <w:spacing w:val="-4"/>
          <w:w w:val="100"/>
          <w:sz w:val="32"/>
          <w:szCs w:val="32"/>
          <w:lang w:val="en-US" w:eastAsia="en-US" w:bidi="ar-SA"/>
        </w:rPr>
      </w:pPr>
      <w:r>
        <w:rPr>
          <w:rFonts w:hint="eastAsia" w:ascii="黑体" w:hAnsi="黑体" w:eastAsia="黑体" w:cs="黑体"/>
          <w:w w:val="100"/>
          <w:sz w:val="32"/>
          <w:szCs w:val="32"/>
          <w:lang w:val="en-US" w:eastAsia="zh-CN"/>
        </w:rPr>
        <w:t xml:space="preserve">第十六条  </w:t>
      </w:r>
      <w:r>
        <w:rPr>
          <w:rFonts w:hint="default" w:ascii="Times New Roman" w:hAnsi="Times New Roman" w:cs="Times New Roman"/>
          <w:spacing w:val="-4"/>
          <w:w w:val="100"/>
        </w:rPr>
        <w:t>如有特殊情况确需更换教</w:t>
      </w:r>
      <w:r>
        <w:rPr>
          <w:rFonts w:hint="eastAsia" w:ascii="Times New Roman" w:hAnsi="Times New Roman" w:cs="Times New Roman"/>
          <w:spacing w:val="-4"/>
          <w:w w:val="100"/>
          <w:lang w:eastAsia="zh-CN"/>
        </w:rPr>
        <w:t>材</w:t>
      </w:r>
      <w:r>
        <w:rPr>
          <w:rFonts w:hint="default" w:ascii="Times New Roman" w:hAnsi="Times New Roman" w:cs="Times New Roman"/>
          <w:spacing w:val="-4"/>
          <w:w w:val="100"/>
        </w:rPr>
        <w:t>版本，须向</w:t>
      </w:r>
      <w:r>
        <w:rPr>
          <w:rFonts w:hint="eastAsia" w:ascii="Times New Roman" w:hAnsi="Times New Roman" w:cs="Times New Roman"/>
          <w:spacing w:val="-4"/>
          <w:w w:val="100"/>
          <w:lang w:val="en-US" w:eastAsia="zh-CN"/>
        </w:rPr>
        <w:t>韶关</w:t>
      </w:r>
      <w:r>
        <w:rPr>
          <w:rFonts w:hint="default" w:ascii="Times New Roman" w:hAnsi="Times New Roman" w:cs="Times New Roman"/>
          <w:spacing w:val="-4"/>
          <w:w w:val="100"/>
        </w:rPr>
        <w:t>市教</w:t>
      </w:r>
      <w:r>
        <w:rPr>
          <w:rFonts w:hint="eastAsia" w:ascii="Times New Roman" w:hAnsi="Times New Roman" w:cs="Times New Roman"/>
          <w:spacing w:val="-4"/>
          <w:w w:val="100"/>
          <w:lang w:eastAsia="zh-CN"/>
        </w:rPr>
        <w:t>材</w:t>
      </w:r>
      <w:r>
        <w:rPr>
          <w:rFonts w:hint="default" w:ascii="Times New Roman" w:hAnsi="Times New Roman" w:eastAsia="仿宋_GB2312" w:cs="Times New Roman"/>
          <w:spacing w:val="-4"/>
          <w:w w:val="100"/>
          <w:sz w:val="32"/>
          <w:szCs w:val="32"/>
          <w:lang w:val="en-US" w:eastAsia="en-US" w:bidi="ar-SA"/>
        </w:rPr>
        <w:t>管理办公室提出书面申请，并报经</w:t>
      </w:r>
      <w:r>
        <w:rPr>
          <w:rFonts w:hint="eastAsia" w:ascii="Times New Roman" w:hAnsi="Times New Roman" w:cs="Times New Roman"/>
          <w:spacing w:val="-4"/>
          <w:w w:val="100"/>
          <w:sz w:val="32"/>
          <w:szCs w:val="32"/>
          <w:lang w:val="en-US" w:eastAsia="zh-CN" w:bidi="ar-SA"/>
        </w:rPr>
        <w:t>韶关</w:t>
      </w:r>
      <w:r>
        <w:rPr>
          <w:rFonts w:hint="default" w:ascii="Times New Roman" w:hAnsi="Times New Roman" w:eastAsia="仿宋_GB2312" w:cs="Times New Roman"/>
          <w:spacing w:val="-4"/>
          <w:w w:val="100"/>
          <w:sz w:val="32"/>
          <w:szCs w:val="32"/>
          <w:lang w:val="en-US" w:eastAsia="en-US" w:bidi="ar-SA"/>
        </w:rPr>
        <w:t>市中小学教</w:t>
      </w:r>
      <w:r>
        <w:rPr>
          <w:rFonts w:hint="eastAsia" w:ascii="Times New Roman" w:hAnsi="Times New Roman" w:cs="Times New Roman"/>
          <w:spacing w:val="-4"/>
          <w:w w:val="100"/>
          <w:sz w:val="32"/>
          <w:szCs w:val="32"/>
          <w:lang w:val="en-US" w:eastAsia="zh-CN" w:bidi="ar-SA"/>
        </w:rPr>
        <w:t>材</w:t>
      </w:r>
      <w:r>
        <w:rPr>
          <w:rFonts w:hint="default" w:ascii="Times New Roman" w:hAnsi="Times New Roman" w:eastAsia="仿宋_GB2312" w:cs="Times New Roman"/>
          <w:spacing w:val="-4"/>
          <w:w w:val="100"/>
          <w:sz w:val="32"/>
          <w:szCs w:val="32"/>
          <w:lang w:val="en-US" w:eastAsia="en-US" w:bidi="ar-SA"/>
        </w:rPr>
        <w:t>选用委员会同意，按程序从起始年级开始选用其他版本。具体要求如下：</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both"/>
        <w:textAlignment w:val="auto"/>
        <w:rPr>
          <w:rFonts w:hint="default" w:ascii="Times New Roman" w:hAnsi="Times New Roman" w:eastAsia="仿宋_GB2312" w:cs="Times New Roman"/>
          <w:spacing w:val="-4"/>
          <w:w w:val="100"/>
          <w:sz w:val="32"/>
          <w:szCs w:val="32"/>
          <w:lang w:val="en-US" w:eastAsia="en-US" w:bidi="ar-SA"/>
        </w:rPr>
      </w:pPr>
      <w:r>
        <w:rPr>
          <w:rFonts w:hint="eastAsia" w:ascii="Times New Roman" w:hAnsi="Times New Roman" w:eastAsia="仿宋_GB2312" w:cs="Times New Roman"/>
          <w:spacing w:val="-4"/>
          <w:w w:val="100"/>
          <w:sz w:val="32"/>
          <w:szCs w:val="32"/>
          <w:lang w:val="en-US" w:eastAsia="zh-CN" w:bidi="ar-SA"/>
        </w:rPr>
        <w:t>（一）</w:t>
      </w:r>
      <w:r>
        <w:rPr>
          <w:rFonts w:hint="default" w:ascii="Times New Roman" w:hAnsi="Times New Roman" w:eastAsia="仿宋_GB2312" w:cs="Times New Roman"/>
          <w:spacing w:val="-4"/>
          <w:w w:val="100"/>
          <w:sz w:val="32"/>
          <w:szCs w:val="32"/>
          <w:lang w:val="en-US" w:eastAsia="en-US" w:bidi="ar-SA"/>
        </w:rPr>
        <w:t>对普通高中教</w:t>
      </w:r>
      <w:r>
        <w:rPr>
          <w:rFonts w:hint="eastAsia" w:ascii="Times New Roman" w:hAnsi="Times New Roman" w:cs="Times New Roman"/>
          <w:spacing w:val="-4"/>
          <w:w w:val="100"/>
          <w:sz w:val="32"/>
          <w:szCs w:val="32"/>
          <w:lang w:val="en-US" w:eastAsia="zh-CN" w:bidi="ar-SA"/>
        </w:rPr>
        <w:t>材</w:t>
      </w:r>
      <w:r>
        <w:rPr>
          <w:rFonts w:hint="default" w:ascii="Times New Roman" w:hAnsi="Times New Roman" w:eastAsia="仿宋_GB2312" w:cs="Times New Roman"/>
          <w:spacing w:val="-4"/>
          <w:w w:val="100"/>
          <w:sz w:val="32"/>
          <w:szCs w:val="32"/>
          <w:lang w:val="en-US" w:eastAsia="en-US" w:bidi="ar-SA"/>
        </w:rPr>
        <w:t>提出更换的，提交申请的学校数必须达到全市普通高中学校总数的三分之一（含三分之一）以上；</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jc w:val="both"/>
        <w:textAlignment w:val="auto"/>
        <w:rPr>
          <w:rFonts w:hint="default" w:ascii="Times New Roman" w:hAnsi="Times New Roman" w:eastAsia="仿宋_GB2312" w:cs="Times New Roman"/>
          <w:spacing w:val="-4"/>
          <w:w w:val="100"/>
          <w:sz w:val="32"/>
          <w:szCs w:val="32"/>
          <w:lang w:val="en-US" w:eastAsia="en-US" w:bidi="ar-SA"/>
        </w:rPr>
      </w:pPr>
      <w:r>
        <w:rPr>
          <w:rFonts w:hint="eastAsia" w:ascii="Times New Roman" w:hAnsi="Times New Roman" w:eastAsia="仿宋_GB2312" w:cs="Times New Roman"/>
          <w:spacing w:val="-4"/>
          <w:w w:val="100"/>
          <w:sz w:val="32"/>
          <w:szCs w:val="32"/>
          <w:lang w:val="en-US" w:eastAsia="zh-CN" w:bidi="ar-SA"/>
        </w:rPr>
        <w:t>（二）</w:t>
      </w:r>
      <w:r>
        <w:rPr>
          <w:rFonts w:hint="default" w:ascii="Times New Roman" w:hAnsi="Times New Roman" w:eastAsia="仿宋_GB2312" w:cs="Times New Roman"/>
          <w:spacing w:val="-4"/>
          <w:w w:val="100"/>
          <w:sz w:val="32"/>
          <w:szCs w:val="32"/>
          <w:lang w:val="en-US" w:eastAsia="en-US" w:bidi="ar-SA"/>
        </w:rPr>
        <w:t>对义务教育阶段教</w:t>
      </w:r>
      <w:r>
        <w:rPr>
          <w:rFonts w:hint="eastAsia" w:ascii="Times New Roman" w:hAnsi="Times New Roman" w:cs="Times New Roman"/>
          <w:spacing w:val="-4"/>
          <w:w w:val="100"/>
          <w:sz w:val="32"/>
          <w:szCs w:val="32"/>
          <w:lang w:val="en-US" w:eastAsia="zh-CN" w:bidi="ar-SA"/>
        </w:rPr>
        <w:t>材</w:t>
      </w:r>
      <w:r>
        <w:rPr>
          <w:rFonts w:hint="default" w:ascii="Times New Roman" w:hAnsi="Times New Roman" w:eastAsia="仿宋_GB2312" w:cs="Times New Roman"/>
          <w:spacing w:val="-4"/>
          <w:w w:val="100"/>
          <w:sz w:val="32"/>
          <w:szCs w:val="32"/>
          <w:lang w:val="en-US" w:eastAsia="en-US" w:bidi="ar-SA"/>
        </w:rPr>
        <w:t>提出更换的，提交申请的县（市、区）数必须达到全市县（市、区）总数的三分之一（含三分之一）以上；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624" w:firstLineChars="200"/>
        <w:jc w:val="both"/>
        <w:textAlignment w:val="auto"/>
        <w:rPr>
          <w:rFonts w:hint="eastAsia" w:ascii="Times New Roman" w:hAnsi="Times New Roman" w:eastAsia="仿宋_GB2312" w:cs="Times New Roman"/>
          <w:spacing w:val="-4"/>
          <w:w w:val="100"/>
          <w:sz w:val="32"/>
          <w:szCs w:val="32"/>
          <w:lang w:val="en-US" w:eastAsia="zh-CN" w:bidi="ar-SA"/>
        </w:rPr>
      </w:pPr>
      <w:r>
        <w:rPr>
          <w:rFonts w:hint="eastAsia" w:ascii="Times New Roman" w:hAnsi="Times New Roman" w:eastAsia="仿宋_GB2312" w:cs="Times New Roman"/>
          <w:spacing w:val="-4"/>
          <w:w w:val="100"/>
          <w:sz w:val="32"/>
          <w:szCs w:val="32"/>
          <w:lang w:val="en-US" w:eastAsia="zh-CN" w:bidi="ar-SA"/>
        </w:rPr>
        <w:t>（三）</w:t>
      </w:r>
      <w:r>
        <w:rPr>
          <w:rFonts w:hint="default" w:ascii="Times New Roman" w:hAnsi="Times New Roman" w:eastAsia="仿宋_GB2312" w:cs="Times New Roman"/>
          <w:spacing w:val="-4"/>
          <w:w w:val="100"/>
          <w:sz w:val="32"/>
          <w:szCs w:val="32"/>
          <w:lang w:val="en-US" w:eastAsia="en-US" w:bidi="ar-SA"/>
        </w:rPr>
        <w:t>市级教研部门可根据</w:t>
      </w:r>
      <w:r>
        <w:rPr>
          <w:rFonts w:hint="eastAsia" w:ascii="Times New Roman" w:hAnsi="Times New Roman" w:eastAsia="仿宋_GB2312" w:cs="Times New Roman"/>
          <w:spacing w:val="-4"/>
          <w:w w:val="100"/>
          <w:sz w:val="32"/>
          <w:szCs w:val="32"/>
          <w:lang w:val="en-US" w:eastAsia="zh-CN" w:bidi="ar-SA"/>
        </w:rPr>
        <w:t>全市</w:t>
      </w:r>
      <w:bookmarkStart w:id="0" w:name="_GoBack"/>
      <w:bookmarkEnd w:id="0"/>
      <w:r>
        <w:rPr>
          <w:rFonts w:hint="default" w:ascii="Times New Roman" w:hAnsi="Times New Roman" w:eastAsia="仿宋_GB2312" w:cs="Times New Roman"/>
          <w:spacing w:val="-4"/>
          <w:w w:val="100"/>
          <w:sz w:val="32"/>
          <w:szCs w:val="32"/>
          <w:lang w:val="en-US" w:eastAsia="en-US" w:bidi="ar-SA"/>
        </w:rPr>
        <w:t>教育教学实际对相关教</w:t>
      </w:r>
      <w:r>
        <w:rPr>
          <w:rFonts w:hint="eastAsia" w:ascii="Times New Roman" w:hAnsi="Times New Roman" w:eastAsia="仿宋_GB2312" w:cs="Times New Roman"/>
          <w:spacing w:val="-4"/>
          <w:w w:val="100"/>
          <w:sz w:val="32"/>
          <w:szCs w:val="32"/>
          <w:lang w:val="en-US" w:eastAsia="zh-CN" w:bidi="ar-SA"/>
        </w:rPr>
        <w:t>材</w:t>
      </w:r>
      <w:r>
        <w:rPr>
          <w:rFonts w:hint="default" w:ascii="Times New Roman" w:hAnsi="Times New Roman" w:eastAsia="仿宋_GB2312" w:cs="Times New Roman"/>
          <w:spacing w:val="-4"/>
          <w:w w:val="100"/>
          <w:sz w:val="32"/>
          <w:szCs w:val="32"/>
          <w:lang w:val="en-US" w:eastAsia="en-US" w:bidi="ar-SA"/>
        </w:rPr>
        <w:t>提出更换申请。</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w w:val="100"/>
          <w:sz w:val="32"/>
          <w:szCs w:val="32"/>
          <w:lang w:val="en-US" w:eastAsia="zh-CN"/>
        </w:rPr>
        <w:t xml:space="preserve">第十七条  </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选</w:t>
      </w:r>
      <w:r>
        <w:rPr>
          <w:rFonts w:hint="default" w:ascii="Times New Roman" w:hAnsi="Times New Roman" w:eastAsia="仿宋_GB2312" w:cs="Times New Roman"/>
          <w:sz w:val="32"/>
          <w:szCs w:val="32"/>
          <w:lang w:eastAsia="zh-CN"/>
        </w:rPr>
        <w:t>定后</w:t>
      </w:r>
      <w:r>
        <w:rPr>
          <w:rFonts w:hint="default" w:ascii="Times New Roman" w:hAnsi="Times New Roman" w:eastAsia="仿宋_GB2312" w:cs="Times New Roman"/>
          <w:sz w:val="32"/>
          <w:szCs w:val="32"/>
        </w:rPr>
        <w:t>出现下列特殊情形之一的，应当按程序重新选用</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（一）严重违反选用程序规定的；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（二）采用不正当手段干预选用过程和结果的</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lang w:val="en-US" w:eastAsia="zh-CN"/>
        </w:rPr>
        <w:t>开学</w:t>
      </w:r>
      <w:r>
        <w:rPr>
          <w:rFonts w:hint="default" w:ascii="Times New Roman" w:hAnsi="Times New Roman" w:eastAsia="仿宋_GB2312" w:cs="Times New Roman"/>
          <w:sz w:val="32"/>
          <w:szCs w:val="32"/>
        </w:rPr>
        <w:t>前没有按时到书的（不可抗力除外）；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擅自改动审定后教材内容的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（五）教材出现严重问题的</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其他严重影响教材使用的情况。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0"/>
        <w:jc w:val="center"/>
        <w:textAlignment w:val="auto"/>
        <w:rPr>
          <w:rFonts w:hint="default" w:ascii="Times New Roman" w:hAnsi="Times New Roman" w:eastAsia="方正小标宋简体" w:cs="Times New Roman"/>
          <w:w w:val="100"/>
          <w:sz w:val="32"/>
          <w:szCs w:val="32"/>
          <w:lang w:val="en-US" w:eastAsia="zh-CN"/>
        </w:rPr>
      </w:pPr>
      <w:r>
        <w:rPr>
          <w:rFonts w:hint="default" w:ascii="Times New Roman" w:hAnsi="Times New Roman" w:eastAsia="方正小标宋简体" w:cs="Times New Roman"/>
          <w:w w:val="100"/>
          <w:sz w:val="32"/>
          <w:szCs w:val="32"/>
        </w:rPr>
        <w:t>第</w:t>
      </w:r>
      <w:r>
        <w:rPr>
          <w:rFonts w:hint="eastAsia" w:ascii="Times New Roman" w:hAnsi="Times New Roman" w:eastAsia="方正小标宋简体" w:cs="Times New Roman"/>
          <w:w w:val="100"/>
          <w:sz w:val="32"/>
          <w:szCs w:val="32"/>
          <w:lang w:val="en-US" w:eastAsia="zh-CN"/>
        </w:rPr>
        <w:t>五</w:t>
      </w:r>
      <w:r>
        <w:rPr>
          <w:rFonts w:hint="default" w:ascii="Times New Roman" w:hAnsi="Times New Roman" w:eastAsia="方正小标宋简体" w:cs="Times New Roman"/>
          <w:w w:val="100"/>
          <w:sz w:val="32"/>
          <w:szCs w:val="32"/>
        </w:rPr>
        <w:t>章　</w:t>
      </w:r>
      <w:r>
        <w:rPr>
          <w:rFonts w:hint="eastAsia" w:ascii="Times New Roman" w:hAnsi="Times New Roman" w:eastAsia="方正小标宋简体" w:cs="Times New Roman"/>
          <w:w w:val="100"/>
          <w:sz w:val="32"/>
          <w:szCs w:val="32"/>
          <w:lang w:val="en-US" w:eastAsia="zh-CN"/>
        </w:rPr>
        <w:t>监  督</w:t>
      </w:r>
    </w:p>
    <w:p>
      <w:pPr>
        <w:spacing w:line="560" w:lineRule="exact"/>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w w:val="100"/>
          <w:sz w:val="32"/>
          <w:szCs w:val="32"/>
          <w:lang w:val="en-US" w:eastAsia="zh-CN"/>
        </w:rPr>
        <w:t xml:space="preserve">第十八条  </w:t>
      </w:r>
      <w:r>
        <w:rPr>
          <w:rFonts w:hint="default" w:ascii="Times New Roman" w:hAnsi="Times New Roman" w:eastAsia="仿宋_GB2312" w:cs="Times New Roman"/>
          <w:sz w:val="32"/>
          <w:szCs w:val="32"/>
        </w:rPr>
        <w:t>任何单位和个人不得违反规定干预</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选用过程和结果。</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选用工作接受纪检监察部门的监督，充分发挥</w:t>
      </w:r>
      <w:r>
        <w:rPr>
          <w:rFonts w:hint="default" w:ascii="Times New Roman" w:hAnsi="Times New Roman" w:eastAsia="仿宋_GB2312" w:cs="Times New Roman"/>
          <w:sz w:val="32"/>
          <w:szCs w:val="32"/>
          <w:lang w:eastAsia="zh-CN"/>
        </w:rPr>
        <w:t>教师、</w:t>
      </w:r>
      <w:r>
        <w:rPr>
          <w:rFonts w:hint="default" w:ascii="Times New Roman" w:hAnsi="Times New Roman" w:eastAsia="仿宋_GB2312" w:cs="Times New Roman"/>
          <w:sz w:val="32"/>
          <w:szCs w:val="32"/>
        </w:rPr>
        <w:t>学生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家长、社会人士的监督作用。</w:t>
      </w:r>
    </w:p>
    <w:p>
      <w:pPr>
        <w:spacing w:line="56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w w:val="100"/>
          <w:sz w:val="32"/>
          <w:szCs w:val="32"/>
          <w:lang w:val="en-US" w:eastAsia="zh-CN"/>
        </w:rPr>
        <w:t xml:space="preserve">第十九条  </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选用工作中出现以下情形的，由上级教育行政部门责令限期改正，视情节轻重予以通报批评，并</w:t>
      </w:r>
      <w:r>
        <w:rPr>
          <w:rFonts w:hint="default"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对相关责任人予以处分。</w:t>
      </w:r>
    </w:p>
    <w:p>
      <w:pPr>
        <w:spacing w:line="560" w:lineRule="exact"/>
        <w:ind w:left="167" w:leftChars="76"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（一）未经</w:t>
      </w:r>
      <w:r>
        <w:rPr>
          <w:rFonts w:hint="eastAsia" w:ascii="Times New Roman" w:hAnsi="Times New Roman" w:eastAsia="仿宋_GB2312" w:cs="Times New Roman"/>
          <w:sz w:val="32"/>
          <w:szCs w:val="32"/>
          <w:lang w:val="en-US" w:eastAsia="zh-CN"/>
        </w:rPr>
        <w:t>韶关市中小学教材选用委员会</w:t>
      </w:r>
      <w:r>
        <w:rPr>
          <w:rFonts w:hint="default" w:ascii="Times New Roman" w:hAnsi="Times New Roman" w:eastAsia="仿宋_GB2312" w:cs="Times New Roman"/>
          <w:sz w:val="32"/>
          <w:szCs w:val="32"/>
        </w:rPr>
        <w:t>确定为选用单位擅自选用教材的；</w:t>
      </w:r>
    </w:p>
    <w:p>
      <w:pPr>
        <w:spacing w:line="560" w:lineRule="exact"/>
        <w:ind w:left="167" w:leftChars="76"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（二）不按要求组建教材选用委员会和学科组的；</w:t>
      </w:r>
    </w:p>
    <w:p>
      <w:pPr>
        <w:spacing w:line="560" w:lineRule="exact"/>
        <w:ind w:left="167" w:leftChars="76"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（三）干预选用过程和结果的；</w:t>
      </w:r>
    </w:p>
    <w:p>
      <w:pPr>
        <w:spacing w:line="560" w:lineRule="exact"/>
        <w:ind w:left="167" w:leftChars="76"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（四）违反选用程序和选用纪律的；</w:t>
      </w:r>
    </w:p>
    <w:p>
      <w:pPr>
        <w:spacing w:line="560" w:lineRule="exact"/>
        <w:ind w:left="167" w:leftChars="76"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（五）选用规定目录以外教材的；</w:t>
      </w:r>
    </w:p>
    <w:p>
      <w:pPr>
        <w:spacing w:line="560" w:lineRule="exact"/>
        <w:ind w:left="167" w:leftChars="76"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（六）对全国中小学教材目录删减后</w:t>
      </w:r>
      <w:r>
        <w:rPr>
          <w:rFonts w:hint="eastAsia" w:ascii="Times New Roman" w:hAnsi="Times New Roman" w:eastAsia="仿宋_GB2312" w:cs="Times New Roman"/>
          <w:sz w:val="32"/>
          <w:szCs w:val="32"/>
          <w:lang w:val="en-US" w:eastAsia="zh-CN"/>
        </w:rPr>
        <w:t>提</w:t>
      </w:r>
      <w:r>
        <w:rPr>
          <w:rFonts w:hint="default" w:ascii="Times New Roman" w:hAnsi="Times New Roman" w:eastAsia="仿宋_GB2312" w:cs="Times New Roman"/>
          <w:sz w:val="32"/>
          <w:szCs w:val="32"/>
        </w:rPr>
        <w:t>供教材</w:t>
      </w:r>
      <w:r>
        <w:rPr>
          <w:rFonts w:hint="eastAsia" w:ascii="Times New Roman" w:hAnsi="Times New Roman" w:eastAsia="仿宋_GB2312" w:cs="Times New Roman"/>
          <w:sz w:val="32"/>
          <w:szCs w:val="32"/>
          <w:lang w:val="en-US" w:eastAsia="zh-CN"/>
        </w:rPr>
        <w:t>给</w:t>
      </w:r>
      <w:r>
        <w:rPr>
          <w:rFonts w:hint="default" w:ascii="Times New Roman" w:hAnsi="Times New Roman" w:eastAsia="仿宋_GB2312" w:cs="Times New Roman"/>
          <w:sz w:val="32"/>
          <w:szCs w:val="32"/>
        </w:rPr>
        <w:t>选用委员会选用的。</w:t>
      </w:r>
    </w:p>
    <w:p>
      <w:pPr>
        <w:spacing w:line="560" w:lineRule="exact"/>
        <w:ind w:left="167" w:leftChars="76"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其他部门和单位及其工作人员违规干预教材选用过程和结果的，由教育行政部门通知其所属部门依纪依规处理。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选用工作违反其他有关法律法规规定的，由有关主管部门依法查处。涉嫌</w:t>
      </w:r>
      <w:r>
        <w:rPr>
          <w:rFonts w:hint="default" w:ascii="Times New Roman" w:hAnsi="Times New Roman" w:eastAsia="仿宋_GB2312" w:cs="Times New Roman"/>
          <w:sz w:val="32"/>
          <w:szCs w:val="32"/>
          <w:lang w:eastAsia="zh-CN"/>
        </w:rPr>
        <w:t>行贿、</w:t>
      </w:r>
      <w:r>
        <w:rPr>
          <w:rFonts w:hint="default" w:ascii="Times New Roman" w:hAnsi="Times New Roman" w:eastAsia="仿宋_GB2312" w:cs="Times New Roman"/>
          <w:sz w:val="32"/>
          <w:szCs w:val="32"/>
        </w:rPr>
        <w:t>受贿等犯罪行为的，移送</w:t>
      </w:r>
      <w:r>
        <w:rPr>
          <w:rFonts w:hint="default" w:ascii="Times New Roman" w:hAnsi="Times New Roman" w:eastAsia="仿宋_GB2312" w:cs="Times New Roman"/>
          <w:sz w:val="32"/>
          <w:szCs w:val="32"/>
          <w:lang w:eastAsia="zh-CN"/>
        </w:rPr>
        <w:t>有管辖权的</w:t>
      </w:r>
      <w:r>
        <w:rPr>
          <w:rFonts w:hint="eastAsia" w:ascii="Times New Roman" w:hAnsi="Times New Roman" w:eastAsia="仿宋_GB2312" w:cs="Times New Roman"/>
          <w:sz w:val="32"/>
          <w:szCs w:val="32"/>
          <w:lang w:val="en-US" w:eastAsia="zh-CN"/>
        </w:rPr>
        <w:t>司法</w:t>
      </w:r>
      <w:r>
        <w:rPr>
          <w:rFonts w:hint="default" w:ascii="Times New Roman" w:hAnsi="Times New Roman" w:eastAsia="仿宋_GB2312" w:cs="Times New Roman"/>
          <w:sz w:val="32"/>
          <w:szCs w:val="32"/>
        </w:rPr>
        <w:t>机关处理。</w:t>
      </w:r>
    </w:p>
    <w:p>
      <w:pPr>
        <w:spacing w:line="56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w w:val="100"/>
          <w:sz w:val="32"/>
          <w:szCs w:val="32"/>
          <w:lang w:val="en-US" w:eastAsia="zh-CN"/>
        </w:rPr>
        <w:t xml:space="preserve">第二十条  </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编写、出版、发行等单位和人员不得以任何非正当竞争手段干预</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选用。凡采用请托、行贿等不正当手段扰乱</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正常选用秩序，</w:t>
      </w:r>
      <w:r>
        <w:rPr>
          <w:rFonts w:hint="eastAsia" w:ascii="Times New Roman" w:hAnsi="Times New Roman" w:eastAsia="仿宋_GB2312" w:cs="Times New Roman"/>
          <w:sz w:val="32"/>
          <w:szCs w:val="32"/>
          <w:lang w:val="en-US" w:eastAsia="zh-CN"/>
        </w:rPr>
        <w:t>将上报</w:t>
      </w:r>
      <w:r>
        <w:rPr>
          <w:rFonts w:hint="default" w:ascii="Times New Roman" w:hAnsi="Times New Roman" w:eastAsia="仿宋_GB2312" w:cs="Times New Roman"/>
          <w:sz w:val="32"/>
          <w:szCs w:val="32"/>
        </w:rPr>
        <w:t>省教育厅取消其本次</w:t>
      </w:r>
      <w:r>
        <w:rPr>
          <w:rFonts w:hint="default" w:ascii="Times New Roman" w:hAnsi="Times New Roman" w:eastAsia="仿宋_GB2312" w:cs="Times New Roman"/>
          <w:sz w:val="32"/>
          <w:szCs w:val="32"/>
          <w:lang w:eastAsia="zh-CN"/>
        </w:rPr>
        <w:t>教材</w:t>
      </w:r>
      <w:r>
        <w:rPr>
          <w:rFonts w:hint="default" w:ascii="Times New Roman" w:hAnsi="Times New Roman" w:eastAsia="仿宋_GB2312" w:cs="Times New Roman"/>
          <w:sz w:val="32"/>
          <w:szCs w:val="32"/>
        </w:rPr>
        <w:t>在全省范围内的选用，在全省</w:t>
      </w:r>
      <w:r>
        <w:rPr>
          <w:rFonts w:hint="default" w:ascii="Times New Roman" w:hAnsi="Times New Roman" w:eastAsia="仿宋_GB2312" w:cs="Times New Roman"/>
          <w:sz w:val="32"/>
          <w:szCs w:val="32"/>
          <w:lang w:eastAsia="zh-CN"/>
        </w:rPr>
        <w:t>范围内</w:t>
      </w:r>
      <w:r>
        <w:rPr>
          <w:rFonts w:hint="default" w:ascii="Times New Roman" w:hAnsi="Times New Roman" w:eastAsia="仿宋_GB2312" w:cs="Times New Roman"/>
          <w:sz w:val="32"/>
          <w:szCs w:val="32"/>
        </w:rPr>
        <w:t>进行通报</w:t>
      </w:r>
      <w:r>
        <w:rPr>
          <w:rFonts w:hint="default" w:ascii="Times New Roman" w:hAnsi="Times New Roman" w:eastAsia="仿宋_GB2312" w:cs="Times New Roman"/>
          <w:sz w:val="32"/>
          <w:szCs w:val="32"/>
          <w:lang w:eastAsia="zh-CN"/>
        </w:rPr>
        <w:t>，情节严重的在全国</w:t>
      </w:r>
      <w:r>
        <w:rPr>
          <w:rFonts w:hint="eastAsia" w:ascii="Times New Roman" w:hAnsi="Times New Roman" w:eastAsia="仿宋_GB2312" w:cs="Times New Roman"/>
          <w:sz w:val="32"/>
          <w:szCs w:val="32"/>
          <w:lang w:val="en-US" w:eastAsia="zh-CN"/>
        </w:rPr>
        <w:t>范围内</w:t>
      </w:r>
      <w:r>
        <w:rPr>
          <w:rFonts w:hint="default" w:ascii="Times New Roman" w:hAnsi="Times New Roman" w:eastAsia="仿宋_GB2312" w:cs="Times New Roman"/>
          <w:sz w:val="32"/>
          <w:szCs w:val="32"/>
          <w:lang w:eastAsia="zh-CN"/>
        </w:rPr>
        <w:t>通报</w:t>
      </w:r>
      <w:r>
        <w:rPr>
          <w:rFonts w:hint="default" w:ascii="Times New Roman" w:hAnsi="Times New Roman" w:eastAsia="仿宋_GB2312" w:cs="Times New Roman"/>
          <w:sz w:val="32"/>
          <w:szCs w:val="32"/>
        </w:rPr>
        <w:t>；涉嫌构成犯罪的，移送</w:t>
      </w:r>
      <w:r>
        <w:rPr>
          <w:rFonts w:hint="default" w:ascii="Times New Roman" w:hAnsi="Times New Roman" w:eastAsia="仿宋_GB2312" w:cs="Times New Roman"/>
          <w:sz w:val="32"/>
          <w:szCs w:val="32"/>
          <w:lang w:eastAsia="zh-CN"/>
        </w:rPr>
        <w:t>有管辖权的</w:t>
      </w:r>
      <w:r>
        <w:rPr>
          <w:rFonts w:hint="eastAsia" w:ascii="Times New Roman" w:hAnsi="Times New Roman" w:eastAsia="仿宋_GB2312" w:cs="Times New Roman"/>
          <w:sz w:val="32"/>
          <w:szCs w:val="32"/>
          <w:lang w:val="en-US" w:eastAsia="zh-CN"/>
        </w:rPr>
        <w:t>司法</w:t>
      </w:r>
      <w:r>
        <w:rPr>
          <w:rFonts w:hint="default" w:ascii="Times New Roman" w:hAnsi="Times New Roman" w:eastAsia="仿宋_GB2312" w:cs="Times New Roman"/>
          <w:sz w:val="32"/>
          <w:szCs w:val="32"/>
        </w:rPr>
        <w:t>机关处理。</w:t>
      </w:r>
    </w:p>
    <w:p>
      <w:pPr>
        <w:spacing w:line="560" w:lineRule="exact"/>
        <w:jc w:val="center"/>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0"/>
        <w:jc w:val="center"/>
        <w:textAlignment w:val="auto"/>
        <w:rPr>
          <w:rFonts w:hint="eastAsia" w:ascii="Times New Roman" w:hAnsi="Times New Roman" w:eastAsia="方正小标宋简体" w:cs="Times New Roman"/>
          <w:w w:val="100"/>
          <w:sz w:val="32"/>
          <w:szCs w:val="32"/>
          <w:lang w:val="en-US" w:eastAsia="zh-CN"/>
        </w:rPr>
      </w:pPr>
      <w:r>
        <w:rPr>
          <w:rFonts w:hint="default" w:ascii="Times New Roman" w:hAnsi="Times New Roman" w:eastAsia="方正小标宋简体" w:cs="Times New Roman"/>
          <w:w w:val="100"/>
          <w:sz w:val="32"/>
          <w:szCs w:val="32"/>
        </w:rPr>
        <w:t>第</w:t>
      </w:r>
      <w:r>
        <w:rPr>
          <w:rFonts w:hint="eastAsia" w:ascii="Times New Roman" w:hAnsi="Times New Roman" w:eastAsia="方正小标宋简体" w:cs="Times New Roman"/>
          <w:w w:val="100"/>
          <w:sz w:val="32"/>
          <w:szCs w:val="32"/>
          <w:lang w:val="en-US" w:eastAsia="zh-CN"/>
        </w:rPr>
        <w:t>六</w:t>
      </w:r>
      <w:r>
        <w:rPr>
          <w:rFonts w:hint="default" w:ascii="Times New Roman" w:hAnsi="Times New Roman" w:eastAsia="方正小标宋简体" w:cs="Times New Roman"/>
          <w:w w:val="100"/>
          <w:sz w:val="32"/>
          <w:szCs w:val="32"/>
        </w:rPr>
        <w:t>章　</w:t>
      </w:r>
      <w:r>
        <w:rPr>
          <w:rFonts w:hint="eastAsia" w:ascii="Times New Roman" w:hAnsi="Times New Roman" w:eastAsia="方正小标宋简体" w:cs="Times New Roman"/>
          <w:w w:val="100"/>
          <w:sz w:val="32"/>
          <w:szCs w:val="32"/>
          <w:lang w:val="en-US" w:eastAsia="zh-CN"/>
        </w:rPr>
        <w:t>附  则</w:t>
      </w:r>
    </w:p>
    <w:p>
      <w:pPr>
        <w:spacing w:line="560" w:lineRule="exact"/>
        <w:jc w:val="center"/>
        <w:rPr>
          <w:rFonts w:hint="default" w:ascii="Times New Roman" w:hAnsi="Times New Roman" w:eastAsia="仿宋_GB2312" w:cs="Times New Roman"/>
          <w:sz w:val="32"/>
          <w:szCs w:val="32"/>
        </w:rPr>
      </w:pPr>
    </w:p>
    <w:p>
      <w:pPr>
        <w:spacing w:line="500" w:lineRule="exact"/>
        <w:ind w:firstLine="640" w:firstLineChars="200"/>
        <w:jc w:val="left"/>
        <w:rPr>
          <w:rFonts w:hint="default" w:ascii="Times New Roman" w:hAnsi="Times New Roman" w:cs="Times New Roman"/>
        </w:rPr>
      </w:pPr>
      <w:r>
        <w:rPr>
          <w:rFonts w:hint="default" w:ascii="黑体" w:hAnsi="黑体" w:eastAsia="黑体" w:cs="黑体"/>
          <w:w w:val="100"/>
          <w:sz w:val="32"/>
          <w:szCs w:val="32"/>
          <w:lang w:val="en-US" w:eastAsia="zh-CN"/>
        </w:rPr>
        <w:t>第二十</w:t>
      </w:r>
      <w:r>
        <w:rPr>
          <w:rFonts w:hint="eastAsia" w:ascii="黑体" w:hAnsi="黑体" w:eastAsia="黑体" w:cs="黑体"/>
          <w:w w:val="100"/>
          <w:sz w:val="32"/>
          <w:szCs w:val="32"/>
          <w:lang w:val="en-US" w:eastAsia="zh-CN"/>
        </w:rPr>
        <w:t>一</w:t>
      </w:r>
      <w:r>
        <w:rPr>
          <w:rFonts w:hint="default" w:ascii="黑体" w:hAnsi="黑体" w:eastAsia="黑体" w:cs="黑体"/>
          <w:w w:val="100"/>
          <w:sz w:val="32"/>
          <w:szCs w:val="32"/>
          <w:lang w:val="en-US" w:eastAsia="zh-CN"/>
        </w:rPr>
        <w:t xml:space="preserve">条 </w:t>
      </w:r>
      <w:r>
        <w:rPr>
          <w:rFonts w:hint="eastAsia" w:ascii="黑体" w:hAnsi="黑体" w:eastAsia="黑体" w:cs="黑体"/>
          <w:w w:val="100"/>
          <w:sz w:val="32"/>
          <w:szCs w:val="32"/>
          <w:lang w:val="en-US" w:eastAsia="zh-CN"/>
        </w:rPr>
        <w:t xml:space="preserve"> </w:t>
      </w:r>
      <w:r>
        <w:rPr>
          <w:rFonts w:hint="default" w:ascii="Times New Roman" w:hAnsi="Times New Roman" w:eastAsia="仿宋_GB2312" w:cs="Times New Roman"/>
          <w:sz w:val="32"/>
          <w:szCs w:val="32"/>
        </w:rPr>
        <w:t>本</w:t>
      </w:r>
      <w:r>
        <w:rPr>
          <w:rFonts w:hint="eastAsia"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自</w:t>
      </w:r>
      <w:r>
        <w:rPr>
          <w:rFonts w:hint="default" w:ascii="Times New Roman" w:hAnsi="Times New Roman" w:eastAsia="仿宋_GB2312" w:cs="Times New Roman"/>
          <w:sz w:val="32"/>
          <w:szCs w:val="32"/>
          <w:lang w:val="en-US" w:eastAsia="zh-CN"/>
        </w:rPr>
        <w:t>印发之日起</w:t>
      </w:r>
      <w:r>
        <w:rPr>
          <w:rFonts w:hint="default" w:ascii="Times New Roman" w:hAnsi="Times New Roman" w:eastAsia="仿宋_GB2312" w:cs="Times New Roman"/>
          <w:sz w:val="32"/>
          <w:szCs w:val="32"/>
        </w:rPr>
        <w:t>施行。</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年印发的《</w:t>
      </w:r>
      <w:r>
        <w:rPr>
          <w:rFonts w:hint="default" w:ascii="Times New Roman" w:hAnsi="Times New Roman" w:eastAsia="仿宋_GB2312" w:cs="Times New Roman"/>
          <w:sz w:val="32"/>
          <w:szCs w:val="32"/>
        </w:rPr>
        <w:t>韶关市中小学教</w:t>
      </w:r>
      <w:r>
        <w:rPr>
          <w:rFonts w:hint="eastAsia" w:ascii="Times New Roman" w:hAnsi="Times New Roman" w:eastAsia="仿宋_GB2312" w:cs="Times New Roman"/>
          <w:sz w:val="32"/>
          <w:szCs w:val="32"/>
          <w:lang w:eastAsia="zh-CN"/>
        </w:rPr>
        <w:t>材</w:t>
      </w:r>
      <w:r>
        <w:rPr>
          <w:rFonts w:hint="default" w:ascii="Times New Roman" w:hAnsi="Times New Roman" w:eastAsia="仿宋_GB2312" w:cs="Times New Roman"/>
          <w:sz w:val="32"/>
          <w:szCs w:val="32"/>
        </w:rPr>
        <w:t>选用管理办法</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(韶市教〔2019〕110号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同时作废。凡现有规定与本</w:t>
      </w:r>
      <w:r>
        <w:rPr>
          <w:rFonts w:hint="eastAsia"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不符的，以本办法为准。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0"/>
        <w:jc w:val="left"/>
        <w:textAlignment w:val="auto"/>
        <w:rPr>
          <w:rFonts w:hint="default" w:ascii="Times New Roman" w:hAnsi="Times New Roman" w:cs="Times New Roman"/>
          <w:w w:val="100"/>
        </w:rPr>
      </w:pPr>
    </w:p>
    <w:sectPr>
      <w:footerReference r:id="rId5" w:type="default"/>
      <w:footerReference r:id="rId6" w:type="even"/>
      <w:pgSz w:w="11910" w:h="16840"/>
      <w:pgMar w:top="2098" w:right="1474" w:bottom="1984" w:left="1587" w:header="0" w:footer="95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49" o:spid="_x0000_s2049" o:spt="202" type="#_x0000_t202" style="position:absolute;left:0pt;margin-top:0pt;height:16.05pt;width:24pt;mso-position-horizontal:center;mso-position-horizontal-relative:margin;z-index:251659264;mso-width-relative:page;mso-height-relative:page;" filled="f" stroked="f" coordsize="21600,21600">
          <v:path/>
          <v:fill on="f" focussize="0,0"/>
          <v:stroke on="f"/>
          <v:imagedata o:title=""/>
          <o:lock v:ext="edit" aspectratio="f"/>
          <v:textbox inset="0mm,0mm,0mm,0mm">
            <w:txbxContent>
              <w:p>
                <w:pPr>
                  <w:spacing w:before="0" w:line="306" w:lineRule="exact"/>
                  <w:ind w:left="20" w:right="0" w:firstLine="0"/>
                  <w:jc w:val="left"/>
                  <w:rPr>
                    <w:rFonts w:ascii="Calibri" w:hAnsi="Calibri" w:eastAsia="Calibri" w:cs="Calibri"/>
                    <w:sz w:val="28"/>
                    <w:szCs w:val="28"/>
                  </w:rPr>
                </w:pPr>
                <w:r>
                  <w:rPr>
                    <w:rFonts w:ascii="Calibri"/>
                    <w:w w:val="100"/>
                    <w:sz w:val="28"/>
                  </w:rPr>
                  <w:t>-</w:t>
                </w:r>
                <w:r>
                  <w:rPr>
                    <w:rFonts w:ascii="Calibri"/>
                    <w:spacing w:val="-1"/>
                    <w:sz w:val="28"/>
                  </w:rPr>
                  <w:t xml:space="preserve"> </w:t>
                </w:r>
                <w:r>
                  <w:fldChar w:fldCharType="begin"/>
                </w:r>
                <w:r>
                  <w:rPr>
                    <w:rFonts w:ascii="Calibri"/>
                    <w:w w:val="100"/>
                    <w:sz w:val="28"/>
                  </w:rPr>
                  <w:instrText xml:space="preserve"> PAGE </w:instrText>
                </w:r>
                <w:r>
                  <w:fldChar w:fldCharType="separate"/>
                </w:r>
                <w:r>
                  <w:t>1</w:t>
                </w:r>
                <w:r>
                  <w:fldChar w:fldCharType="end"/>
                </w:r>
                <w:r>
                  <w:rPr>
                    <w:rFonts w:ascii="Calibri"/>
                    <w:spacing w:val="-2"/>
                    <w:sz w:val="28"/>
                  </w:rPr>
                  <w:t xml:space="preserve"> </w:t>
                </w:r>
                <w:r>
                  <w:rPr>
                    <w:rFonts w:ascii="Calibri"/>
                    <w:w w:val="100"/>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0" o:spid="_x0000_s2050" o:spt="202" type="#_x0000_t202" style="position:absolute;left:0pt;margin-top:0pt;height:16.05pt;width:24.1pt;mso-position-horizontal:center;mso-position-horizontal-relative:margin;z-index:251659264;mso-width-relative:page;mso-height-relative:page;" filled="f" stroked="f" coordsize="21600,21600">
          <v:path/>
          <v:fill on="f" focussize="0,0"/>
          <v:stroke on="f"/>
          <v:imagedata o:title=""/>
          <o:lock v:ext="edit" aspectratio="f"/>
          <v:textbox inset="0mm,0mm,0mm,0mm">
            <w:txbxContent>
              <w:p>
                <w:pPr>
                  <w:spacing w:before="0" w:line="306" w:lineRule="exact"/>
                  <w:ind w:left="20" w:right="0" w:firstLine="0"/>
                  <w:jc w:val="left"/>
                  <w:rPr>
                    <w:rFonts w:ascii="Calibri" w:hAnsi="Calibri" w:eastAsia="Calibri" w:cs="Calibri"/>
                    <w:sz w:val="28"/>
                    <w:szCs w:val="28"/>
                  </w:rPr>
                </w:pPr>
                <w:r>
                  <w:rPr>
                    <w:rFonts w:ascii="Calibri"/>
                    <w:w w:val="100"/>
                    <w:sz w:val="28"/>
                  </w:rPr>
                  <w:t>-</w:t>
                </w:r>
                <w:r>
                  <w:rPr>
                    <w:rFonts w:ascii="Calibri"/>
                    <w:spacing w:val="-1"/>
                    <w:sz w:val="28"/>
                  </w:rPr>
                  <w:t xml:space="preserve"> </w:t>
                </w:r>
                <w:r>
                  <w:fldChar w:fldCharType="begin"/>
                </w:r>
                <w:r>
                  <w:rPr>
                    <w:rFonts w:ascii="Calibri"/>
                    <w:w w:val="100"/>
                    <w:sz w:val="28"/>
                  </w:rPr>
                  <w:instrText xml:space="preserve"> PAGE </w:instrText>
                </w:r>
                <w:r>
                  <w:fldChar w:fldCharType="separate"/>
                </w:r>
                <w:r>
                  <w:t>2</w:t>
                </w:r>
                <w:r>
                  <w:fldChar w:fldCharType="end"/>
                </w:r>
                <w:r>
                  <w:rPr>
                    <w:rFonts w:ascii="Calibri"/>
                    <w:sz w:val="28"/>
                  </w:rPr>
                  <w:t xml:space="preserve"> </w:t>
                </w:r>
                <w:r>
                  <w:rPr>
                    <w:rFonts w:ascii="Calibri"/>
                    <w:w w:val="100"/>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ZmM4YjZmMjYyZjJjZTVhMmU5MGM3NDY4NmQ3YWZkMGMifQ=="/>
  </w:docVars>
  <w:rsids>
    <w:rsidRoot w:val="00000000"/>
    <w:rsid w:val="17011D34"/>
    <w:rsid w:val="1E1C73B6"/>
    <w:rsid w:val="24537588"/>
    <w:rsid w:val="30ED226A"/>
    <w:rsid w:val="484E269D"/>
    <w:rsid w:val="48F20FF1"/>
    <w:rsid w:val="4CD945DE"/>
    <w:rsid w:val="50A867A1"/>
    <w:rsid w:val="512D0509"/>
    <w:rsid w:val="59127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qFormat/>
    <w:uiPriority w:val="1"/>
    <w:pPr>
      <w:ind w:left="267"/>
      <w:outlineLvl w:val="1"/>
    </w:pPr>
    <w:rPr>
      <w:rFonts w:ascii="方正小标宋简体" w:hAnsi="方正小标宋简体" w:eastAsia="方正小标宋简体"/>
      <w:sz w:val="44"/>
      <w:szCs w:val="4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1"/>
      <w:ind w:left="106" w:firstLine="640"/>
    </w:pPr>
    <w:rPr>
      <w:rFonts w:ascii="仿宋_GB2312" w:hAnsi="仿宋_GB2312" w:eastAsia="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basedOn w:val="6"/>
    <w:qFormat/>
    <w:uiPriority w:val="0"/>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25</TotalTime>
  <ScaleCrop>false</ScaleCrop>
  <LinksUpToDate>false</LinksUpToDate>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2020-05-28T10:59:00Z</dcterms:created>
  <dc:creator>傅树群</dc:creator>
  <cp:lastModifiedBy>380733237</cp:lastModifiedBy>
  <cp:lastPrinted>2023-08-29T09:45:00Z</cp:lastPrinted>
  <dcterms:modified xsi:type="dcterms:W3CDTF">2023-09-04T02:37:30Z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WPS Office</vt:lpwstr>
  </property>
  <property fmtid="{D5CDD505-2E9C-101B-9397-08002B2CF9AE}" pid="4" name="LastSaved">
    <vt:filetime>2020-05-28T00:00:00Z</vt:filetime>
  </property>
  <property fmtid="{D5CDD505-2E9C-101B-9397-08002B2CF9AE}" pid="5" name="KSOProductBuildVer">
    <vt:lpwstr>2052-12.1.0.15120</vt:lpwstr>
  </property>
  <property fmtid="{D5CDD505-2E9C-101B-9397-08002B2CF9AE}" pid="6" name="ICV">
    <vt:lpwstr>BC81934153414C0E9E4C182853653277_12</vt:lpwstr>
  </property>
</Properties>
</file>